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9F" w:rsidRPr="00061578" w:rsidRDefault="00646A9F" w:rsidP="00646A9F">
      <w:pPr>
        <w:jc w:val="center"/>
        <w:rPr>
          <w:rStyle w:val="a5"/>
          <w:i/>
          <w:iCs/>
          <w:lang w:val="en-US"/>
        </w:rPr>
      </w:pPr>
      <w:bookmarkStart w:id="0" w:name="_GoBack"/>
    </w:p>
    <w:p w:rsidR="00646A9F" w:rsidRDefault="00646A9F" w:rsidP="00646A9F">
      <w:pPr>
        <w:jc w:val="center"/>
        <w:rPr>
          <w:rStyle w:val="a5"/>
          <w:i/>
          <w:iCs/>
          <w:lang w:val="uk-UA"/>
        </w:rPr>
      </w:pPr>
      <w:r>
        <w:rPr>
          <w:rStyle w:val="a5"/>
          <w:i/>
          <w:iCs/>
          <w:lang w:val="uk-UA"/>
        </w:rPr>
        <w:t xml:space="preserve">Комунальне некомерційне підприємство </w:t>
      </w:r>
      <w:r>
        <w:rPr>
          <w:rStyle w:val="a5"/>
          <w:i/>
          <w:iCs/>
          <w:lang w:val="uk-UA"/>
        </w:rPr>
        <w:br/>
        <w:t xml:space="preserve"> «МІСЬКА ПОЛІКЛІНІКА №</w:t>
      </w:r>
      <w:r>
        <w:rPr>
          <w:rStyle w:val="a5"/>
          <w:i/>
          <w:iCs/>
          <w:lang w:val="en-US"/>
        </w:rPr>
        <w:t>20</w:t>
      </w:r>
      <w:r>
        <w:rPr>
          <w:rStyle w:val="a5"/>
          <w:i/>
          <w:iCs/>
          <w:lang w:val="uk-UA"/>
        </w:rPr>
        <w:t xml:space="preserve">» </w:t>
      </w:r>
      <w:r>
        <w:rPr>
          <w:rStyle w:val="a5"/>
          <w:i/>
          <w:iCs/>
          <w:lang w:val="uk-UA"/>
        </w:rPr>
        <w:br/>
        <w:t xml:space="preserve"> Харківської міської ради</w:t>
      </w:r>
    </w:p>
    <w:p w:rsidR="00646A9F" w:rsidRDefault="00646A9F" w:rsidP="00646A9F">
      <w:pPr>
        <w:jc w:val="both"/>
        <w:rPr>
          <w:rStyle w:val="a5"/>
          <w:i/>
          <w:iCs/>
          <w:lang w:val="uk-UA"/>
        </w:rPr>
      </w:pPr>
    </w:p>
    <w:p w:rsidR="00646A9F" w:rsidRDefault="00646A9F" w:rsidP="00646A9F">
      <w:pPr>
        <w:jc w:val="center"/>
        <w:rPr>
          <w:b/>
          <w:i/>
          <w:lang w:val="uk-UA"/>
        </w:rPr>
      </w:pPr>
      <w:r>
        <w:rPr>
          <w:rStyle w:val="a5"/>
          <w:i/>
          <w:iCs/>
          <w:lang w:val="uk-UA"/>
        </w:rPr>
        <w:t xml:space="preserve">Інформація про </w:t>
      </w:r>
      <w:r w:rsidRPr="00004372">
        <w:rPr>
          <w:rStyle w:val="a5"/>
          <w:i/>
          <w:iCs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Pr="00004372">
        <w:rPr>
          <w:b/>
          <w:i/>
          <w:lang w:val="uk-UA"/>
        </w:rPr>
        <w:t xml:space="preserve">за результатами переговорної процедури </w:t>
      </w:r>
      <w:proofErr w:type="spellStart"/>
      <w:r w:rsidRPr="00004372">
        <w:rPr>
          <w:b/>
          <w:i/>
          <w:lang w:val="uk-UA"/>
        </w:rPr>
        <w:t>закупівель</w:t>
      </w:r>
      <w:proofErr w:type="spellEnd"/>
      <w:r w:rsidRPr="00004372">
        <w:rPr>
          <w:b/>
          <w:i/>
          <w:lang w:val="uk-UA"/>
        </w:rPr>
        <w:t xml:space="preserve">, </w:t>
      </w:r>
      <w:r>
        <w:rPr>
          <w:b/>
          <w:i/>
          <w:lang w:val="uk-UA"/>
        </w:rPr>
        <w:t xml:space="preserve"> </w:t>
      </w:r>
    </w:p>
    <w:p w:rsidR="00646A9F" w:rsidRPr="00004372" w:rsidRDefault="00646A9F" w:rsidP="00646A9F">
      <w:pPr>
        <w:jc w:val="center"/>
        <w:rPr>
          <w:rStyle w:val="a5"/>
          <w:b w:val="0"/>
          <w:i/>
          <w:iCs/>
          <w:lang w:val="uk-UA"/>
        </w:rPr>
      </w:pPr>
      <w:r w:rsidRPr="00004372">
        <w:rPr>
          <w:b/>
          <w:i/>
          <w:lang w:val="uk-UA"/>
        </w:rPr>
        <w:t xml:space="preserve">проведеної з КП «Харківські теплові </w:t>
      </w:r>
      <w:r w:rsidR="006D620B">
        <w:rPr>
          <w:b/>
          <w:i/>
          <w:lang w:val="uk-UA"/>
        </w:rPr>
        <w:t>системи</w:t>
      </w:r>
      <w:r w:rsidRPr="00004372">
        <w:rPr>
          <w:b/>
          <w:i/>
          <w:lang w:val="uk-UA"/>
        </w:rPr>
        <w:t>»</w:t>
      </w:r>
      <w:r>
        <w:rPr>
          <w:b/>
          <w:i/>
          <w:lang w:val="uk-UA"/>
        </w:rPr>
        <w:t xml:space="preserve"> «</w:t>
      </w:r>
      <w:r>
        <w:rPr>
          <w:b/>
          <w:i/>
        </w:rPr>
        <w:t>16</w:t>
      </w:r>
      <w:r>
        <w:rPr>
          <w:b/>
          <w:i/>
          <w:lang w:val="uk-UA"/>
        </w:rPr>
        <w:t>»  лютого 2022 року</w:t>
      </w:r>
    </w:p>
    <w:p w:rsidR="00646A9F" w:rsidRPr="00B93277" w:rsidRDefault="00646A9F" w:rsidP="00646A9F">
      <w:pPr>
        <w:jc w:val="both"/>
        <w:rPr>
          <w:lang w:val="uk-UA"/>
        </w:rPr>
      </w:pPr>
    </w:p>
    <w:p w:rsidR="00646A9F" w:rsidRDefault="00646A9F" w:rsidP="00646A9F">
      <w:pPr>
        <w:jc w:val="both"/>
        <w:rPr>
          <w:lang w:val="uk-UA"/>
        </w:rPr>
      </w:pPr>
      <w:r>
        <w:rPr>
          <w:lang w:val="uk-UA"/>
        </w:rPr>
        <w:t>З метою прозорого, ефективного та раціонального використання коштів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 на вимогу постанови КМУ від 16.12.2020 р. №1266:</w:t>
      </w:r>
    </w:p>
    <w:p w:rsidR="00623B5D" w:rsidRDefault="00646A9F" w:rsidP="00623B5D">
      <w:pPr>
        <w:jc w:val="both"/>
        <w:rPr>
          <w:lang w:val="uk-UA"/>
        </w:rPr>
      </w:pPr>
      <w:r>
        <w:rPr>
          <w:lang w:val="uk-UA"/>
        </w:rPr>
        <w:t xml:space="preserve">        1. Предмет закупівлі -  код згідно ДК 021:2015 09320000-8 – пара, гаряча вода та пов’язана продукція (послуги з постачання теплової енергії).</w:t>
      </w:r>
    </w:p>
    <w:p w:rsidR="00623B5D" w:rsidRDefault="00623B5D" w:rsidP="00623B5D">
      <w:pPr>
        <w:jc w:val="both"/>
        <w:rPr>
          <w:lang w:val="uk-UA"/>
        </w:rPr>
      </w:pPr>
    </w:p>
    <w:p w:rsidR="00623B5D" w:rsidRPr="00623B5D" w:rsidRDefault="00646A9F" w:rsidP="00623B5D">
      <w:pPr>
        <w:jc w:val="both"/>
        <w:rPr>
          <w:lang w:val="uk-UA"/>
        </w:rPr>
      </w:pPr>
      <w:r>
        <w:rPr>
          <w:lang w:val="uk-UA"/>
        </w:rPr>
        <w:t xml:space="preserve">   2. Технічні та якісні характеристики предмета закупівлі: </w:t>
      </w:r>
      <w:r w:rsidR="00623B5D" w:rsidRPr="00623B5D">
        <w:rPr>
          <w:shd w:val="clear" w:color="auto" w:fill="FFFFFF"/>
          <w:lang w:val="uk-UA"/>
        </w:rPr>
        <w:t>Переговорна процедура закупівлі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закупівлі.</w:t>
      </w:r>
    </w:p>
    <w:p w:rsidR="00623B5D" w:rsidRPr="00623B5D" w:rsidRDefault="00623B5D" w:rsidP="00623B5D">
      <w:pPr>
        <w:suppressAutoHyphens/>
        <w:ind w:firstLine="540"/>
        <w:jc w:val="both"/>
        <w:rPr>
          <w:sz w:val="16"/>
          <w:lang w:val="uk-UA"/>
        </w:rPr>
      </w:pPr>
    </w:p>
    <w:p w:rsidR="00623B5D" w:rsidRDefault="00623B5D" w:rsidP="00623B5D">
      <w:pPr>
        <w:suppressAutoHyphens/>
        <w:ind w:firstLine="540"/>
        <w:jc w:val="both"/>
        <w:rPr>
          <w:lang w:val="uk-UA"/>
        </w:rPr>
      </w:pPr>
      <w:r w:rsidRPr="00623B5D">
        <w:rPr>
          <w:lang w:val="uk-UA"/>
        </w:rPr>
        <w:t>Згідно п. 1 ч. 2 ст. 40 Закону через те, що</w:t>
      </w:r>
      <w:r w:rsidRPr="00623B5D">
        <w:rPr>
          <w:shd w:val="clear" w:color="auto" w:fill="FFFFFF"/>
          <w:lang w:val="uk-UA"/>
        </w:rPr>
        <w:t xml:space="preserve"> було двічі відмінено процедуру відкритих торгів (17 січня 2022р.</w:t>
      </w:r>
      <w:r>
        <w:rPr>
          <w:shd w:val="clear" w:color="auto" w:fill="FFFFFF"/>
          <w:lang w:val="uk-UA"/>
        </w:rPr>
        <w:t xml:space="preserve"> та 02 лютого 2022р.</w:t>
      </w:r>
      <w:r w:rsidRPr="00623B5D">
        <w:rPr>
          <w:shd w:val="clear" w:color="auto" w:fill="FFFFFF"/>
          <w:lang w:val="uk-UA"/>
        </w:rPr>
        <w:t xml:space="preserve">), у тому числі частково (за лотом), через відсутність достатньої кількості тендерних пропозицій, визначеної Законом.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документації, </w:t>
      </w:r>
      <w:r w:rsidRPr="00623B5D">
        <w:rPr>
          <w:lang w:val="uk-UA"/>
        </w:rPr>
        <w:t>Замовник застосовує переговорну процедуру до закупівлі код згідно ДК 021:2015:09320000-8 - Пара, гаряча вода та пов’язана продукція (Постачання теплової енергії) на очікувану вартість</w:t>
      </w:r>
      <w:r>
        <w:rPr>
          <w:lang w:val="uk-UA"/>
        </w:rPr>
        <w:t xml:space="preserve"> 2 182 864,39</w:t>
      </w:r>
      <w:r w:rsidRPr="00623B5D">
        <w:rPr>
          <w:lang w:val="uk-UA"/>
        </w:rPr>
        <w:t xml:space="preserve"> коп. (</w:t>
      </w:r>
      <w:r>
        <w:rPr>
          <w:lang w:val="uk-UA"/>
        </w:rPr>
        <w:t>два мільйони сто вісімдесят дві тисячі вісімсот шістдесят чотири гривні 39 копійок</w:t>
      </w:r>
      <w:r w:rsidRPr="00623B5D">
        <w:rPr>
          <w:lang w:val="uk-UA"/>
        </w:rPr>
        <w:t>)</w:t>
      </w:r>
      <w:r w:rsidRPr="00A75611">
        <w:rPr>
          <w:lang w:val="uk-UA"/>
        </w:rPr>
        <w:t>, з урахуванням ПДВ.</w:t>
      </w:r>
    </w:p>
    <w:p w:rsidR="00623B5D" w:rsidRPr="00623B5D" w:rsidRDefault="00623B5D" w:rsidP="00623B5D">
      <w:pPr>
        <w:suppressAutoHyphens/>
        <w:ind w:firstLine="708"/>
        <w:jc w:val="both"/>
        <w:rPr>
          <w:shd w:val="clear" w:color="auto" w:fill="FFFFFF"/>
          <w:lang w:val="uk-UA"/>
        </w:rPr>
      </w:pPr>
      <w:r w:rsidRPr="00623B5D">
        <w:rPr>
          <w:shd w:val="clear" w:color="auto" w:fill="FFFFFF"/>
          <w:lang w:val="uk-UA"/>
        </w:rPr>
        <w:t>Замовник (крім випадків, зазначених у пунктах 2, 4, 5 частини другої цієї статті) під час проведення переговорів вимагає від учасника (учасників) надати підтвердження про відсутність підстав для відмови йому (їм) в участі у процедурі закупівлі відповідно до частини першої статті 17 Закону.</w:t>
      </w:r>
    </w:p>
    <w:p w:rsidR="00623B5D" w:rsidRDefault="00623B5D" w:rsidP="00623B5D">
      <w:pPr>
        <w:suppressAutoHyphens/>
        <w:ind w:firstLine="708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Учасником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процедури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надано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наступні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документи</w:t>
      </w:r>
      <w:proofErr w:type="spellEnd"/>
      <w:r>
        <w:rPr>
          <w:shd w:val="clear" w:color="auto" w:fill="FFFFFF"/>
        </w:rPr>
        <w:t>:</w:t>
      </w:r>
    </w:p>
    <w:p w:rsidR="00623B5D" w:rsidRDefault="00623B5D" w:rsidP="00623B5D">
      <w:pPr>
        <w:suppressAutoHyphens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proofErr w:type="spellStart"/>
      <w:r>
        <w:rPr>
          <w:shd w:val="clear" w:color="auto" w:fill="FFFFFF"/>
        </w:rPr>
        <w:t>Копію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діючої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ліцензіі</w:t>
      </w:r>
      <w:proofErr w:type="spellEnd"/>
      <w:r>
        <w:rPr>
          <w:shd w:val="clear" w:color="auto" w:fill="FFFFFF"/>
        </w:rPr>
        <w:t xml:space="preserve"> з </w:t>
      </w:r>
      <w:proofErr w:type="spellStart"/>
      <w:r>
        <w:rPr>
          <w:shd w:val="clear" w:color="auto" w:fill="FFFFFF"/>
        </w:rPr>
        <w:t>постачання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теплової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енергії</w:t>
      </w:r>
      <w:proofErr w:type="spellEnd"/>
      <w:r>
        <w:rPr>
          <w:shd w:val="clear" w:color="auto" w:fill="FFFFFF"/>
        </w:rPr>
        <w:t>.</w:t>
      </w:r>
    </w:p>
    <w:p w:rsidR="00623B5D" w:rsidRDefault="00623B5D" w:rsidP="00623B5D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proofErr w:type="spellStart"/>
      <w:r>
        <w:rPr>
          <w:shd w:val="clear" w:color="auto" w:fill="FFFFFF"/>
        </w:rPr>
        <w:t>Довідка</w:t>
      </w:r>
      <w:proofErr w:type="spellEnd"/>
      <w:r>
        <w:rPr>
          <w:shd w:val="clear" w:color="auto" w:fill="FFFFFF"/>
        </w:rPr>
        <w:t xml:space="preserve">, яка </w:t>
      </w:r>
      <w:proofErr w:type="spellStart"/>
      <w:r>
        <w:rPr>
          <w:shd w:val="clear" w:color="auto" w:fill="FFFFFF"/>
        </w:rPr>
        <w:t>містить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відомості</w:t>
      </w:r>
      <w:proofErr w:type="spellEnd"/>
      <w:r>
        <w:rPr>
          <w:shd w:val="clear" w:color="auto" w:fill="FFFFFF"/>
        </w:rPr>
        <w:t xml:space="preserve"> про те, </w:t>
      </w:r>
      <w:proofErr w:type="spellStart"/>
      <w:r>
        <w:rPr>
          <w:shd w:val="clear" w:color="auto" w:fill="FFFFFF"/>
        </w:rPr>
        <w:t>що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службова</w:t>
      </w:r>
      <w:proofErr w:type="spellEnd"/>
      <w:r>
        <w:rPr>
          <w:shd w:val="clear" w:color="auto" w:fill="FFFFFF"/>
        </w:rPr>
        <w:t xml:space="preserve"> особа </w:t>
      </w:r>
      <w:proofErr w:type="spellStart"/>
      <w:r>
        <w:rPr>
          <w:shd w:val="clear" w:color="auto" w:fill="FFFFFF"/>
        </w:rPr>
        <w:t>учасника</w:t>
      </w:r>
      <w:proofErr w:type="spellEnd"/>
      <w:r>
        <w:rPr>
          <w:shd w:val="clear" w:color="auto" w:fill="FFFFFF"/>
        </w:rPr>
        <w:t xml:space="preserve">, яка </w:t>
      </w:r>
      <w:proofErr w:type="spellStart"/>
      <w:r>
        <w:rPr>
          <w:shd w:val="clear" w:color="auto" w:fill="FFFFFF"/>
        </w:rPr>
        <w:t>уповноважена</w:t>
      </w:r>
      <w:proofErr w:type="spellEnd"/>
      <w:r>
        <w:rPr>
          <w:shd w:val="clear" w:color="auto" w:fill="FFFFFF"/>
        </w:rPr>
        <w:t xml:space="preserve"> на </w:t>
      </w:r>
      <w:proofErr w:type="spellStart"/>
      <w:r>
        <w:rPr>
          <w:shd w:val="clear" w:color="auto" w:fill="FFFFFF"/>
        </w:rPr>
        <w:t>підписання</w:t>
      </w:r>
      <w:proofErr w:type="spellEnd"/>
      <w:r>
        <w:rPr>
          <w:shd w:val="clear" w:color="auto" w:fill="FFFFFF"/>
        </w:rPr>
        <w:t xml:space="preserve"> договору в </w:t>
      </w:r>
      <w:proofErr w:type="spellStart"/>
      <w:r>
        <w:rPr>
          <w:shd w:val="clear" w:color="auto" w:fill="FFFFFF"/>
        </w:rPr>
        <w:t>разі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переговорної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процедури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закупівлі</w:t>
      </w:r>
      <w:proofErr w:type="spellEnd"/>
      <w:r>
        <w:rPr>
          <w:shd w:val="clear" w:color="auto" w:fill="FFFFFF"/>
        </w:rPr>
        <w:t xml:space="preserve">, не </w:t>
      </w:r>
      <w:proofErr w:type="spellStart"/>
      <w:r>
        <w:rPr>
          <w:shd w:val="clear" w:color="auto" w:fill="FFFFFF"/>
        </w:rPr>
        <w:t>було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засуджено</w:t>
      </w:r>
      <w:proofErr w:type="spellEnd"/>
      <w:r>
        <w:rPr>
          <w:shd w:val="clear" w:color="auto" w:fill="FFFFFF"/>
        </w:rPr>
        <w:t xml:space="preserve"> за </w:t>
      </w:r>
      <w:proofErr w:type="spellStart"/>
      <w:r>
        <w:rPr>
          <w:shd w:val="clear" w:color="auto" w:fill="FFFFFF"/>
        </w:rPr>
        <w:t>злочин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вчинений</w:t>
      </w:r>
      <w:proofErr w:type="spellEnd"/>
      <w:r>
        <w:rPr>
          <w:shd w:val="clear" w:color="auto" w:fill="FFFFFF"/>
        </w:rPr>
        <w:t xml:space="preserve"> з </w:t>
      </w:r>
      <w:proofErr w:type="spellStart"/>
      <w:r>
        <w:rPr>
          <w:shd w:val="clear" w:color="auto" w:fill="FFFFFF"/>
        </w:rPr>
        <w:t>корисливих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мотивів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судимість</w:t>
      </w:r>
      <w:proofErr w:type="spellEnd"/>
      <w:r>
        <w:rPr>
          <w:shd w:val="clear" w:color="auto" w:fill="FFFFFF"/>
        </w:rPr>
        <w:t xml:space="preserve"> з </w:t>
      </w:r>
      <w:proofErr w:type="spellStart"/>
      <w:r>
        <w:rPr>
          <w:shd w:val="clear" w:color="auto" w:fill="FFFFFF"/>
        </w:rPr>
        <w:t>якої</w:t>
      </w:r>
      <w:proofErr w:type="spellEnd"/>
      <w:r>
        <w:rPr>
          <w:shd w:val="clear" w:color="auto" w:fill="FFFFFF"/>
        </w:rPr>
        <w:t xml:space="preserve"> не </w:t>
      </w:r>
      <w:proofErr w:type="spellStart"/>
      <w:r>
        <w:rPr>
          <w:shd w:val="clear" w:color="auto" w:fill="FFFFFF"/>
        </w:rPr>
        <w:t>знято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або</w:t>
      </w:r>
      <w:proofErr w:type="spellEnd"/>
      <w:r>
        <w:rPr>
          <w:shd w:val="clear" w:color="auto" w:fill="FFFFFF"/>
        </w:rPr>
        <w:t xml:space="preserve"> не погашено у </w:t>
      </w:r>
      <w:proofErr w:type="spellStart"/>
      <w:r>
        <w:rPr>
          <w:shd w:val="clear" w:color="auto" w:fill="FFFFFF"/>
        </w:rPr>
        <w:t>встановленому</w:t>
      </w:r>
      <w:proofErr w:type="spellEnd"/>
      <w:r>
        <w:rPr>
          <w:shd w:val="clear" w:color="auto" w:fill="FFFFFF"/>
        </w:rPr>
        <w:t xml:space="preserve"> законом порядку.</w:t>
      </w:r>
    </w:p>
    <w:p w:rsidR="00623B5D" w:rsidRPr="001D70AF" w:rsidRDefault="00623B5D" w:rsidP="00623B5D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proofErr w:type="spellStart"/>
      <w:r>
        <w:rPr>
          <w:shd w:val="clear" w:color="auto" w:fill="FFFFFF"/>
        </w:rPr>
        <w:t>Довідка</w:t>
      </w:r>
      <w:proofErr w:type="spellEnd"/>
      <w:r>
        <w:rPr>
          <w:shd w:val="clear" w:color="auto" w:fill="FFFFFF"/>
        </w:rPr>
        <w:t xml:space="preserve"> про те, </w:t>
      </w:r>
      <w:proofErr w:type="spellStart"/>
      <w:r>
        <w:rPr>
          <w:shd w:val="clear" w:color="auto" w:fill="FFFFFF"/>
        </w:rPr>
        <w:t>що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службова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посадова</w:t>
      </w:r>
      <w:proofErr w:type="spellEnd"/>
      <w:r>
        <w:rPr>
          <w:shd w:val="clear" w:color="auto" w:fill="FFFFFF"/>
        </w:rPr>
        <w:t xml:space="preserve">) особа </w:t>
      </w:r>
      <w:proofErr w:type="spellStart"/>
      <w:r>
        <w:rPr>
          <w:shd w:val="clear" w:color="auto" w:fill="FFFFFF"/>
        </w:rPr>
        <w:t>учасника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процедури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закупівлі</w:t>
      </w:r>
      <w:proofErr w:type="spellEnd"/>
      <w:r>
        <w:rPr>
          <w:shd w:val="clear" w:color="auto" w:fill="FFFFFF"/>
        </w:rPr>
        <w:t xml:space="preserve">, яку </w:t>
      </w:r>
      <w:proofErr w:type="spellStart"/>
      <w:r>
        <w:rPr>
          <w:shd w:val="clear" w:color="auto" w:fill="FFFFFF"/>
        </w:rPr>
        <w:t>уповноважено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учасником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представляти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його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інтереси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під</w:t>
      </w:r>
      <w:proofErr w:type="spellEnd"/>
      <w:r>
        <w:rPr>
          <w:shd w:val="clear" w:color="auto" w:fill="FFFFFF"/>
        </w:rPr>
        <w:t xml:space="preserve"> час </w:t>
      </w:r>
      <w:proofErr w:type="spellStart"/>
      <w:r>
        <w:rPr>
          <w:shd w:val="clear" w:color="auto" w:fill="FFFFFF"/>
        </w:rPr>
        <w:t>проведення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процедури</w:t>
      </w:r>
      <w:proofErr w:type="spellEnd"/>
      <w:r>
        <w:rPr>
          <w:shd w:val="clear" w:color="auto" w:fill="FFFFFF"/>
        </w:rPr>
        <w:t xml:space="preserve">, не </w:t>
      </w:r>
      <w:proofErr w:type="spellStart"/>
      <w:r>
        <w:rPr>
          <w:shd w:val="clear" w:color="auto" w:fill="FFFFFF"/>
        </w:rPr>
        <w:t>було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притягнуто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згідно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із</w:t>
      </w:r>
      <w:proofErr w:type="spellEnd"/>
      <w:r>
        <w:rPr>
          <w:shd w:val="clear" w:color="auto" w:fill="FFFFFF"/>
        </w:rPr>
        <w:t xml:space="preserve"> законом до </w:t>
      </w:r>
      <w:proofErr w:type="spellStart"/>
      <w:r>
        <w:rPr>
          <w:shd w:val="clear" w:color="auto" w:fill="FFFFFF"/>
        </w:rPr>
        <w:t>відповідальності</w:t>
      </w:r>
      <w:proofErr w:type="spellEnd"/>
      <w:r>
        <w:rPr>
          <w:shd w:val="clear" w:color="auto" w:fill="FFFFFF"/>
        </w:rPr>
        <w:t xml:space="preserve"> за </w:t>
      </w:r>
      <w:proofErr w:type="spellStart"/>
      <w:r>
        <w:rPr>
          <w:shd w:val="clear" w:color="auto" w:fill="FFFFFF"/>
        </w:rPr>
        <w:t>вчинення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правопорушення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пов’язаного</w:t>
      </w:r>
      <w:proofErr w:type="spellEnd"/>
      <w:r>
        <w:rPr>
          <w:shd w:val="clear" w:color="auto" w:fill="FFFFFF"/>
        </w:rPr>
        <w:t xml:space="preserve"> з </w:t>
      </w:r>
      <w:proofErr w:type="spellStart"/>
      <w:r>
        <w:rPr>
          <w:shd w:val="clear" w:color="auto" w:fill="FFFFFF"/>
        </w:rPr>
        <w:t>використанням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дитячої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праці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чи</w:t>
      </w:r>
      <w:proofErr w:type="spellEnd"/>
      <w:r>
        <w:rPr>
          <w:shd w:val="clear" w:color="auto" w:fill="FFFFFF"/>
        </w:rPr>
        <w:t xml:space="preserve"> будь-</w:t>
      </w:r>
      <w:proofErr w:type="spellStart"/>
      <w:r>
        <w:rPr>
          <w:shd w:val="clear" w:color="auto" w:fill="FFFFFF"/>
        </w:rPr>
        <w:t>якими</w:t>
      </w:r>
      <w:proofErr w:type="spellEnd"/>
      <w:r>
        <w:rPr>
          <w:shd w:val="clear" w:color="auto" w:fill="FFFFFF"/>
        </w:rPr>
        <w:t xml:space="preserve"> формами </w:t>
      </w:r>
      <w:proofErr w:type="spellStart"/>
      <w:r>
        <w:rPr>
          <w:shd w:val="clear" w:color="auto" w:fill="FFFFFF"/>
        </w:rPr>
        <w:t>торгівлі</w:t>
      </w:r>
      <w:proofErr w:type="spellEnd"/>
      <w:r>
        <w:rPr>
          <w:shd w:val="clear" w:color="auto" w:fill="FFFFFF"/>
        </w:rPr>
        <w:t xml:space="preserve"> людьми.</w:t>
      </w:r>
    </w:p>
    <w:p w:rsidR="00623B5D" w:rsidRDefault="00623B5D" w:rsidP="00623B5D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proofErr w:type="spellStart"/>
      <w:r>
        <w:rPr>
          <w:shd w:val="clear" w:color="auto" w:fill="FFFFFF"/>
        </w:rPr>
        <w:t>Довідка</w:t>
      </w:r>
      <w:proofErr w:type="spellEnd"/>
      <w:r>
        <w:rPr>
          <w:shd w:val="clear" w:color="auto" w:fill="FFFFFF"/>
        </w:rPr>
        <w:t xml:space="preserve"> про </w:t>
      </w:r>
      <w:proofErr w:type="spellStart"/>
      <w:r>
        <w:rPr>
          <w:shd w:val="clear" w:color="auto" w:fill="FFFFFF"/>
        </w:rPr>
        <w:t>відсутність</w:t>
      </w:r>
      <w:proofErr w:type="spellEnd"/>
      <w:r>
        <w:rPr>
          <w:shd w:val="clear" w:color="auto" w:fill="FFFFFF"/>
        </w:rPr>
        <w:t xml:space="preserve"> у </w:t>
      </w:r>
      <w:proofErr w:type="spellStart"/>
      <w:r>
        <w:rPr>
          <w:shd w:val="clear" w:color="auto" w:fill="FFFFFF"/>
        </w:rPr>
        <w:t>учасника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заборгованості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сплати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податків</w:t>
      </w:r>
      <w:proofErr w:type="spellEnd"/>
      <w:r>
        <w:rPr>
          <w:shd w:val="clear" w:color="auto" w:fill="FFFFFF"/>
        </w:rPr>
        <w:t xml:space="preserve"> і </w:t>
      </w:r>
      <w:proofErr w:type="spellStart"/>
      <w:r>
        <w:rPr>
          <w:shd w:val="clear" w:color="auto" w:fill="FFFFFF"/>
        </w:rPr>
        <w:t>зборів</w:t>
      </w:r>
      <w:proofErr w:type="spellEnd"/>
      <w:r>
        <w:rPr>
          <w:shd w:val="clear" w:color="auto" w:fill="FFFFFF"/>
        </w:rPr>
        <w:t>.</w:t>
      </w:r>
    </w:p>
    <w:p w:rsidR="00623B5D" w:rsidRDefault="00623B5D" w:rsidP="00623B5D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proofErr w:type="spellStart"/>
      <w:r>
        <w:rPr>
          <w:shd w:val="clear" w:color="auto" w:fill="FFFFFF"/>
        </w:rPr>
        <w:t>Довідка</w:t>
      </w:r>
      <w:proofErr w:type="spellEnd"/>
      <w:r>
        <w:rPr>
          <w:shd w:val="clear" w:color="auto" w:fill="FFFFFF"/>
        </w:rPr>
        <w:t xml:space="preserve"> про </w:t>
      </w:r>
      <w:proofErr w:type="spellStart"/>
      <w:r>
        <w:rPr>
          <w:shd w:val="clear" w:color="auto" w:fill="FFFFFF"/>
        </w:rPr>
        <w:t>відсутність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порушень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законодавства</w:t>
      </w:r>
      <w:proofErr w:type="spellEnd"/>
      <w:r>
        <w:rPr>
          <w:shd w:val="clear" w:color="auto" w:fill="FFFFFF"/>
        </w:rPr>
        <w:t xml:space="preserve"> про </w:t>
      </w:r>
      <w:proofErr w:type="spellStart"/>
      <w:r>
        <w:rPr>
          <w:shd w:val="clear" w:color="auto" w:fill="FFFFFF"/>
        </w:rPr>
        <w:t>захист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економічної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конкуренції</w:t>
      </w:r>
      <w:proofErr w:type="spellEnd"/>
      <w:r>
        <w:rPr>
          <w:shd w:val="clear" w:color="auto" w:fill="FFFFFF"/>
        </w:rPr>
        <w:t xml:space="preserve"> у </w:t>
      </w:r>
      <w:proofErr w:type="spellStart"/>
      <w:r>
        <w:rPr>
          <w:shd w:val="clear" w:color="auto" w:fill="FFFFFF"/>
        </w:rPr>
        <w:t>вигляді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антиконкурентних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узгоджених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дій</w:t>
      </w:r>
      <w:proofErr w:type="spellEnd"/>
      <w:r>
        <w:rPr>
          <w:shd w:val="clear" w:color="auto" w:fill="FFFFFF"/>
        </w:rPr>
        <w:t>.</w:t>
      </w:r>
    </w:p>
    <w:p w:rsidR="00623B5D" w:rsidRPr="001D70AF" w:rsidRDefault="00623B5D" w:rsidP="00623B5D">
      <w:pPr>
        <w:suppressAutoHyphens/>
        <w:ind w:firstLine="709"/>
        <w:jc w:val="both"/>
        <w:rPr>
          <w:shd w:val="clear" w:color="auto" w:fill="FFFFFF"/>
        </w:rPr>
      </w:pPr>
      <w:r>
        <w:t xml:space="preserve">6. </w:t>
      </w:r>
      <w:proofErr w:type="spellStart"/>
      <w:r>
        <w:t>Довідка</w:t>
      </w:r>
      <w:proofErr w:type="spellEnd"/>
      <w:r>
        <w:t xml:space="preserve"> про те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не є особою,</w:t>
      </w:r>
      <w:r>
        <w:rPr>
          <w:shd w:val="clear" w:color="auto" w:fill="FFFFFF"/>
        </w:rPr>
        <w:t xml:space="preserve"> до </w:t>
      </w:r>
      <w:proofErr w:type="spellStart"/>
      <w:r>
        <w:rPr>
          <w:shd w:val="clear" w:color="auto" w:fill="FFFFFF"/>
        </w:rPr>
        <w:t>якої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застосовано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санкцію</w:t>
      </w:r>
      <w:proofErr w:type="spellEnd"/>
      <w:r>
        <w:rPr>
          <w:shd w:val="clear" w:color="auto" w:fill="FFFFFF"/>
        </w:rPr>
        <w:t xml:space="preserve"> у </w:t>
      </w:r>
      <w:proofErr w:type="spellStart"/>
      <w:r>
        <w:rPr>
          <w:shd w:val="clear" w:color="auto" w:fill="FFFFFF"/>
        </w:rPr>
        <w:t>виді</w:t>
      </w:r>
      <w:proofErr w:type="spellEnd"/>
      <w:r>
        <w:rPr>
          <w:shd w:val="clear" w:color="auto" w:fill="FFFFFF"/>
        </w:rPr>
        <w:t xml:space="preserve"> заборони на </w:t>
      </w:r>
      <w:proofErr w:type="spellStart"/>
      <w:r>
        <w:rPr>
          <w:shd w:val="clear" w:color="auto" w:fill="FFFFFF"/>
        </w:rPr>
        <w:t>здійснення</w:t>
      </w:r>
      <w:proofErr w:type="spellEnd"/>
      <w:r>
        <w:rPr>
          <w:shd w:val="clear" w:color="auto" w:fill="FFFFFF"/>
        </w:rPr>
        <w:t xml:space="preserve"> у </w:t>
      </w:r>
      <w:proofErr w:type="spellStart"/>
      <w:r>
        <w:rPr>
          <w:shd w:val="clear" w:color="auto" w:fill="FFFFFF"/>
        </w:rPr>
        <w:t>неї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публічних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закупівель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товарів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робіт</w:t>
      </w:r>
      <w:proofErr w:type="spellEnd"/>
      <w:r>
        <w:rPr>
          <w:shd w:val="clear" w:color="auto" w:fill="FFFFFF"/>
        </w:rPr>
        <w:t xml:space="preserve"> і </w:t>
      </w:r>
      <w:proofErr w:type="spellStart"/>
      <w:r>
        <w:rPr>
          <w:shd w:val="clear" w:color="auto" w:fill="FFFFFF"/>
        </w:rPr>
        <w:t>послуг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згідно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із</w:t>
      </w:r>
      <w:proofErr w:type="spellEnd"/>
      <w:r>
        <w:rPr>
          <w:shd w:val="clear" w:color="auto" w:fill="FFFFFF"/>
        </w:rPr>
        <w:t xml:space="preserve"> Законом </w:t>
      </w:r>
      <w:proofErr w:type="spellStart"/>
      <w:r>
        <w:rPr>
          <w:shd w:val="clear" w:color="auto" w:fill="FFFFFF"/>
        </w:rPr>
        <w:t>України</w:t>
      </w:r>
      <w:proofErr w:type="spellEnd"/>
      <w:r>
        <w:t xml:space="preserve"> </w:t>
      </w:r>
      <w:r>
        <w:rPr>
          <w:shd w:val="clear" w:color="auto" w:fill="FFFFFF"/>
        </w:rPr>
        <w:t xml:space="preserve">"Про </w:t>
      </w:r>
      <w:proofErr w:type="spellStart"/>
      <w:r>
        <w:rPr>
          <w:shd w:val="clear" w:color="auto" w:fill="FFFFFF"/>
        </w:rPr>
        <w:t>санкції</w:t>
      </w:r>
      <w:proofErr w:type="spellEnd"/>
      <w:r>
        <w:rPr>
          <w:shd w:val="clear" w:color="auto" w:fill="FFFFFF"/>
        </w:rPr>
        <w:t>".</w:t>
      </w:r>
    </w:p>
    <w:p w:rsidR="00623B5D" w:rsidRDefault="00623B5D" w:rsidP="00623B5D">
      <w:pPr>
        <w:keepNext/>
        <w:tabs>
          <w:tab w:val="left" w:pos="1134"/>
          <w:tab w:val="left" w:pos="4123"/>
          <w:tab w:val="left" w:pos="6403"/>
        </w:tabs>
        <w:suppressAutoHyphens/>
        <w:jc w:val="both"/>
        <w:rPr>
          <w:shd w:val="clear" w:color="auto" w:fill="FFFFFF"/>
        </w:rPr>
      </w:pPr>
      <w:r>
        <w:rPr>
          <w:rFonts w:ascii="Cambria" w:eastAsia="Cambria" w:hAnsi="Cambria" w:cs="Cambria"/>
          <w:i/>
          <w:color w:val="404040"/>
          <w:shd w:val="clear" w:color="auto" w:fill="FFFFFF"/>
        </w:rPr>
        <w:tab/>
      </w:r>
      <w:proofErr w:type="spellStart"/>
      <w:r>
        <w:rPr>
          <w:shd w:val="clear" w:color="auto" w:fill="FFFFFF"/>
        </w:rPr>
        <w:t>Представник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учасника</w:t>
      </w:r>
      <w:proofErr w:type="spellEnd"/>
      <w:r>
        <w:rPr>
          <w:shd w:val="clear" w:color="auto" w:fill="FFFFFF"/>
        </w:rPr>
        <w:t xml:space="preserve">, </w:t>
      </w:r>
      <w:r>
        <w:rPr>
          <w:shd w:val="clear" w:color="auto" w:fill="FFFFFF"/>
          <w:lang w:val="uk-UA"/>
        </w:rPr>
        <w:t>Борозняк С.А.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зазначив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що</w:t>
      </w:r>
      <w:proofErr w:type="spellEnd"/>
      <w:r>
        <w:rPr>
          <w:shd w:val="clear" w:color="auto" w:fill="FFFFFF"/>
        </w:rPr>
        <w:t xml:space="preserve"> КП «</w:t>
      </w:r>
      <w:proofErr w:type="spellStart"/>
      <w:r>
        <w:rPr>
          <w:shd w:val="clear" w:color="auto" w:fill="FFFFFF"/>
        </w:rPr>
        <w:t>Харківські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теплові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системи</w:t>
      </w:r>
      <w:proofErr w:type="spellEnd"/>
      <w:r>
        <w:rPr>
          <w:shd w:val="clear" w:color="auto" w:fill="FFFFFF"/>
        </w:rPr>
        <w:t>»:</w:t>
      </w:r>
    </w:p>
    <w:p w:rsidR="00623B5D" w:rsidRDefault="00623B5D" w:rsidP="00623B5D">
      <w:pPr>
        <w:tabs>
          <w:tab w:val="left" w:pos="993"/>
        </w:tabs>
        <w:jc w:val="both"/>
      </w:pPr>
      <w:r>
        <w:tab/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потребу </w:t>
      </w:r>
      <w:proofErr w:type="spellStart"/>
      <w:r>
        <w:t>Замовника</w:t>
      </w:r>
      <w:proofErr w:type="spellEnd"/>
      <w:r>
        <w:t xml:space="preserve"> в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коду ДК 021:2015:09320000-8 - Пара, </w:t>
      </w:r>
      <w:proofErr w:type="spellStart"/>
      <w:r>
        <w:t>гаряча</w:t>
      </w:r>
      <w:proofErr w:type="spellEnd"/>
      <w:r>
        <w:t xml:space="preserve"> вода та </w:t>
      </w:r>
      <w:proofErr w:type="spellStart"/>
      <w:r>
        <w:t>пов’язана</w:t>
      </w:r>
      <w:proofErr w:type="spellEnd"/>
      <w:r>
        <w:t xml:space="preserve"> </w:t>
      </w:r>
      <w:proofErr w:type="spellStart"/>
      <w:r>
        <w:t>продукція</w:t>
      </w:r>
      <w:proofErr w:type="spellEnd"/>
      <w:r>
        <w:t xml:space="preserve"> (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теплової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>)</w:t>
      </w:r>
    </w:p>
    <w:p w:rsidR="00623B5D" w:rsidRDefault="00623B5D" w:rsidP="00623B5D">
      <w:pPr>
        <w:tabs>
          <w:tab w:val="left" w:pos="993"/>
        </w:tabs>
      </w:pPr>
      <w:r>
        <w:tab/>
      </w:r>
      <w:proofErr w:type="spellStart"/>
      <w:r>
        <w:t>оголосив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за 1 Гкал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теплової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визначена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тарифами </w:t>
      </w:r>
      <w:proofErr w:type="spellStart"/>
      <w:r>
        <w:t>затвердженими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 та </w:t>
      </w:r>
      <w:proofErr w:type="spellStart"/>
      <w:r>
        <w:t>складається</w:t>
      </w:r>
      <w:proofErr w:type="spellEnd"/>
      <w:r>
        <w:t xml:space="preserve"> з:</w:t>
      </w:r>
    </w:p>
    <w:p w:rsidR="00623B5D" w:rsidRDefault="00623B5D" w:rsidP="00623B5D">
      <w:pPr>
        <w:suppressAutoHyphens/>
        <w:ind w:firstLine="993"/>
        <w:jc w:val="both"/>
      </w:pPr>
      <w:proofErr w:type="spellStart"/>
      <w:r>
        <w:lastRenderedPageBreak/>
        <w:t>тарифів</w:t>
      </w:r>
      <w:proofErr w:type="spellEnd"/>
      <w:r>
        <w:t xml:space="preserve"> на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теплової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gramStart"/>
      <w:r>
        <w:t>у сферах</w:t>
      </w:r>
      <w:proofErr w:type="gramEnd"/>
      <w:r>
        <w:t xml:space="preserve">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:rsidR="00623B5D" w:rsidRDefault="00623B5D" w:rsidP="00623B5D">
      <w:pPr>
        <w:suppressAutoHyphens/>
        <w:ind w:firstLine="993"/>
        <w:jc w:val="both"/>
      </w:pPr>
      <w:proofErr w:type="spellStart"/>
      <w:r>
        <w:t>тарифів</w:t>
      </w:r>
      <w:proofErr w:type="spellEnd"/>
      <w:r>
        <w:t xml:space="preserve"> на </w:t>
      </w:r>
      <w:proofErr w:type="spellStart"/>
      <w:r>
        <w:t>транспортування</w:t>
      </w:r>
      <w:proofErr w:type="spellEnd"/>
      <w:r>
        <w:t xml:space="preserve"> </w:t>
      </w:r>
      <w:proofErr w:type="spellStart"/>
      <w:r>
        <w:t>теплової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gramStart"/>
      <w:r>
        <w:t>у сферах</w:t>
      </w:r>
      <w:proofErr w:type="gramEnd"/>
      <w:r>
        <w:t xml:space="preserve">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:rsidR="00623B5D" w:rsidRPr="001D70AF" w:rsidRDefault="00623B5D" w:rsidP="00623B5D">
      <w:pPr>
        <w:suppressAutoHyphens/>
        <w:ind w:firstLine="993"/>
        <w:jc w:val="both"/>
      </w:pP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теплової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623B5D" w:rsidRDefault="00623B5D" w:rsidP="00623B5D">
      <w:pPr>
        <w:ind w:firstLine="708"/>
        <w:jc w:val="both"/>
      </w:pPr>
      <w:proofErr w:type="spellStart"/>
      <w:r>
        <w:t>Ціна</w:t>
      </w:r>
      <w:proofErr w:type="spellEnd"/>
      <w:r>
        <w:t xml:space="preserve"> за </w:t>
      </w:r>
      <w:proofErr w:type="spellStart"/>
      <w:r>
        <w:t>одиницю</w:t>
      </w:r>
      <w:proofErr w:type="spellEnd"/>
      <w:r>
        <w:t xml:space="preserve"> товару для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установ</w:t>
      </w:r>
      <w:proofErr w:type="spellEnd"/>
      <w:r w:rsidRPr="00A75611">
        <w:t xml:space="preserve"> </w:t>
      </w:r>
      <w:r w:rsidRPr="00074F05">
        <w:rPr>
          <w:b/>
        </w:rPr>
        <w:t>2</w:t>
      </w:r>
      <w:r w:rsidRPr="00074F05">
        <w:rPr>
          <w:b/>
          <w:lang w:val="uk-UA"/>
        </w:rPr>
        <w:t xml:space="preserve"> </w:t>
      </w:r>
      <w:r w:rsidRPr="00074F05">
        <w:rPr>
          <w:b/>
        </w:rPr>
        <w:t xml:space="preserve">905,12 </w:t>
      </w:r>
      <w:r>
        <w:rPr>
          <w:b/>
        </w:rPr>
        <w:t>грн.</w:t>
      </w:r>
      <w:r w:rsidRPr="00074F05">
        <w:rPr>
          <w:b/>
        </w:rPr>
        <w:t xml:space="preserve"> без ПДВ</w:t>
      </w:r>
      <w:r>
        <w:t xml:space="preserve">, </w:t>
      </w:r>
      <w:proofErr w:type="spellStart"/>
      <w:r>
        <w:t>крім</w:t>
      </w:r>
      <w:proofErr w:type="spellEnd"/>
      <w:r>
        <w:t xml:space="preserve"> того </w:t>
      </w:r>
      <w:r w:rsidRPr="00074F05">
        <w:rPr>
          <w:b/>
        </w:rPr>
        <w:t>ПДВ 581</w:t>
      </w:r>
      <w:r w:rsidRPr="00074F05">
        <w:rPr>
          <w:b/>
          <w:lang w:val="uk-UA"/>
        </w:rPr>
        <w:t xml:space="preserve">,02 </w:t>
      </w:r>
      <w:proofErr w:type="spellStart"/>
      <w:r w:rsidRPr="00074F05">
        <w:rPr>
          <w:b/>
        </w:rPr>
        <w:t>грн</w:t>
      </w:r>
      <w:proofErr w:type="spellEnd"/>
      <w:r>
        <w:t xml:space="preserve">, </w:t>
      </w:r>
      <w:proofErr w:type="spellStart"/>
      <w:proofErr w:type="gramStart"/>
      <w:r>
        <w:t>всього</w:t>
      </w:r>
      <w:proofErr w:type="spellEnd"/>
      <w:r>
        <w:rPr>
          <w:b/>
        </w:rPr>
        <w:t xml:space="preserve">  3</w:t>
      </w:r>
      <w:proofErr w:type="gramEnd"/>
      <w:r>
        <w:rPr>
          <w:b/>
        </w:rPr>
        <w:t> 486</w:t>
      </w:r>
      <w:r>
        <w:rPr>
          <w:b/>
          <w:lang w:val="uk-UA"/>
        </w:rPr>
        <w:t>,14</w:t>
      </w:r>
      <w:proofErr w:type="spellStart"/>
      <w:r>
        <w:rPr>
          <w:b/>
        </w:rPr>
        <w:t>грн</w:t>
      </w:r>
      <w:proofErr w:type="spellEnd"/>
      <w:r>
        <w:rPr>
          <w:b/>
        </w:rPr>
        <w:t xml:space="preserve"> з ПДВ</w:t>
      </w:r>
      <w:r>
        <w:t>.</w:t>
      </w:r>
    </w:p>
    <w:p w:rsidR="00623B5D" w:rsidRDefault="00623B5D" w:rsidP="00623B5D">
      <w:pPr>
        <w:ind w:firstLine="708"/>
        <w:jc w:val="both"/>
      </w:pPr>
      <w:proofErr w:type="spellStart"/>
      <w:r>
        <w:t>Ціна</w:t>
      </w:r>
      <w:proofErr w:type="spellEnd"/>
      <w:r>
        <w:t xml:space="preserve"> за </w:t>
      </w:r>
      <w:proofErr w:type="spellStart"/>
      <w:r>
        <w:t>одиницю</w:t>
      </w:r>
      <w:proofErr w:type="spellEnd"/>
      <w:r>
        <w:t xml:space="preserve"> товару для </w:t>
      </w:r>
      <w:proofErr w:type="spellStart"/>
      <w:r>
        <w:t>орендарів</w:t>
      </w:r>
      <w:proofErr w:type="spellEnd"/>
      <w:r>
        <w:t xml:space="preserve"> </w:t>
      </w:r>
      <w:r w:rsidRPr="00074F05">
        <w:rPr>
          <w:b/>
          <w:lang w:val="uk-UA"/>
        </w:rPr>
        <w:t>4 489,12</w:t>
      </w:r>
      <w:r w:rsidRPr="00074F05">
        <w:rPr>
          <w:b/>
        </w:rPr>
        <w:t>грн. без ПДВ</w:t>
      </w:r>
      <w:r>
        <w:t xml:space="preserve">, </w:t>
      </w:r>
      <w:proofErr w:type="spellStart"/>
      <w:r>
        <w:t>крім</w:t>
      </w:r>
      <w:proofErr w:type="spellEnd"/>
      <w:r>
        <w:t xml:space="preserve"> того </w:t>
      </w:r>
      <w:r w:rsidRPr="00074F05">
        <w:rPr>
          <w:b/>
        </w:rPr>
        <w:t xml:space="preserve">ПДВ </w:t>
      </w:r>
      <w:r w:rsidRPr="00074F05">
        <w:rPr>
          <w:b/>
          <w:lang w:val="uk-UA"/>
        </w:rPr>
        <w:t>897,82</w:t>
      </w:r>
      <w:proofErr w:type="spellStart"/>
      <w:r w:rsidRPr="00074F05">
        <w:rPr>
          <w:b/>
        </w:rPr>
        <w:t>грн</w:t>
      </w:r>
      <w:proofErr w:type="spellEnd"/>
      <w:r>
        <w:t xml:space="preserve">, </w:t>
      </w:r>
      <w:proofErr w:type="spellStart"/>
      <w:r>
        <w:t>всього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>5 386,94грн</w:t>
      </w:r>
      <w:r>
        <w:rPr>
          <w:b/>
        </w:rPr>
        <w:t xml:space="preserve"> з ПДВ</w:t>
      </w:r>
      <w:r>
        <w:t>.</w:t>
      </w:r>
    </w:p>
    <w:p w:rsidR="00623B5D" w:rsidRPr="00623B5D" w:rsidRDefault="00623B5D" w:rsidP="00623B5D">
      <w:pPr>
        <w:suppressAutoHyphens/>
        <w:ind w:firstLine="540"/>
        <w:jc w:val="both"/>
      </w:pPr>
    </w:p>
    <w:p w:rsidR="00623B5D" w:rsidRPr="00A75611" w:rsidRDefault="00623B5D" w:rsidP="00623B5D">
      <w:pPr>
        <w:suppressAutoHyphens/>
        <w:ind w:firstLine="708"/>
        <w:jc w:val="both"/>
        <w:rPr>
          <w:sz w:val="16"/>
          <w:shd w:val="clear" w:color="auto" w:fill="FFFFFF"/>
          <w:lang w:val="uk-UA"/>
        </w:rPr>
      </w:pPr>
    </w:p>
    <w:p w:rsidR="00623B5D" w:rsidRPr="00A75611" w:rsidRDefault="00646A9F" w:rsidP="00623B5D">
      <w:pPr>
        <w:suppressAutoHyphens/>
        <w:ind w:firstLine="540"/>
        <w:jc w:val="both"/>
        <w:rPr>
          <w:lang w:val="uk-UA"/>
        </w:rPr>
      </w:pPr>
      <w:r w:rsidRPr="00623B5D">
        <w:rPr>
          <w:lang w:val="uk-UA"/>
        </w:rPr>
        <w:t xml:space="preserve">           </w:t>
      </w:r>
      <w:r>
        <w:t xml:space="preserve">3. </w:t>
      </w:r>
      <w:proofErr w:type="spellStart"/>
      <w:r>
        <w:t>Очікувана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предмета </w:t>
      </w:r>
      <w:proofErr w:type="spellStart"/>
      <w:r>
        <w:t>закупівлі</w:t>
      </w:r>
      <w:proofErr w:type="spellEnd"/>
      <w:r>
        <w:t xml:space="preserve"> – </w:t>
      </w:r>
      <w:r w:rsidR="00623B5D">
        <w:rPr>
          <w:lang w:val="uk-UA"/>
        </w:rPr>
        <w:t>2 182 864,39</w:t>
      </w:r>
      <w:r w:rsidR="00623B5D" w:rsidRPr="00623B5D">
        <w:rPr>
          <w:lang w:val="uk-UA"/>
        </w:rPr>
        <w:t xml:space="preserve"> коп. (</w:t>
      </w:r>
      <w:r w:rsidR="00623B5D">
        <w:rPr>
          <w:lang w:val="uk-UA"/>
        </w:rPr>
        <w:t>два мільйони сто вісімдесят дві тисячі вісімсот шістдесят чотири гривні 39 копійок</w:t>
      </w:r>
      <w:r w:rsidR="00623B5D" w:rsidRPr="00623B5D">
        <w:rPr>
          <w:lang w:val="uk-UA"/>
        </w:rPr>
        <w:t>)</w:t>
      </w:r>
      <w:r w:rsidR="00623B5D" w:rsidRPr="00A75611">
        <w:rPr>
          <w:lang w:val="uk-UA"/>
        </w:rPr>
        <w:t>, з урахуванням ПДВ.</w:t>
      </w:r>
    </w:p>
    <w:p w:rsidR="00646A9F" w:rsidRPr="00D36965" w:rsidRDefault="00646A9F" w:rsidP="00623B5D">
      <w:pPr>
        <w:jc w:val="both"/>
        <w:rPr>
          <w:lang w:val="uk-UA"/>
        </w:rPr>
      </w:pPr>
    </w:p>
    <w:bookmarkEnd w:id="0"/>
    <w:p w:rsidR="007700B4" w:rsidRPr="00646A9F" w:rsidRDefault="007700B4">
      <w:pPr>
        <w:rPr>
          <w:lang w:val="uk-UA"/>
        </w:rPr>
      </w:pPr>
    </w:p>
    <w:sectPr w:rsidR="007700B4" w:rsidRPr="00646A9F" w:rsidSect="00623B5D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54"/>
    <w:rsid w:val="00623B5D"/>
    <w:rsid w:val="00646A9F"/>
    <w:rsid w:val="006D620B"/>
    <w:rsid w:val="007700B4"/>
    <w:rsid w:val="00C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4142"/>
  <w15:chartTrackingRefBased/>
  <w15:docId w15:val="{80833A9B-ADD9-4750-B148-ED678A6B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+ По ширине"/>
    <w:basedOn w:val="a"/>
    <w:link w:val="a4"/>
    <w:rsid w:val="00646A9F"/>
    <w:pPr>
      <w:ind w:left="360"/>
      <w:jc w:val="both"/>
    </w:pPr>
    <w:rPr>
      <w:lang w:val="uk-UA"/>
    </w:rPr>
  </w:style>
  <w:style w:type="character" w:customStyle="1" w:styleId="a4">
    <w:name w:val="Обычный + По ширине Знак"/>
    <w:link w:val="a3"/>
    <w:rsid w:val="00646A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Strong"/>
    <w:uiPriority w:val="22"/>
    <w:qFormat/>
    <w:rsid w:val="00646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2022-02-17T08:15:00Z</dcterms:created>
  <dcterms:modified xsi:type="dcterms:W3CDTF">2022-02-17T08:59:00Z</dcterms:modified>
</cp:coreProperties>
</file>