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FB60" w14:textId="77777777" w:rsidR="001B4233" w:rsidRPr="001B4233" w:rsidRDefault="001B4233" w:rsidP="001B4233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B4233"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5AE35143" w14:textId="6E0AE0B8" w:rsidR="001B4233" w:rsidRPr="001B4233" w:rsidRDefault="001B4233" w:rsidP="001B423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B4233"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</w:t>
      </w:r>
      <w:r w:rsidR="00292FC5">
        <w:rPr>
          <w:rFonts w:ascii="Times New Roman" w:hAnsi="Times New Roman"/>
          <w:b/>
          <w:caps/>
          <w:sz w:val="24"/>
          <w:szCs w:val="24"/>
          <w:lang w:val="ru-RU" w:eastAsia="ar-SA"/>
        </w:rPr>
        <w:t xml:space="preserve"> </w:t>
      </w:r>
      <w:r w:rsidRPr="001B4233">
        <w:rPr>
          <w:rFonts w:ascii="Times New Roman" w:hAnsi="Times New Roman"/>
          <w:b/>
          <w:caps/>
          <w:sz w:val="24"/>
          <w:szCs w:val="24"/>
          <w:lang w:eastAsia="ar-SA"/>
        </w:rPr>
        <w:t>20» Харківської міської ради</w:t>
      </w:r>
    </w:p>
    <w:p w14:paraId="5DB16ACE" w14:textId="577AE42F" w:rsidR="001B4233" w:rsidRPr="001B4233" w:rsidRDefault="001B4233" w:rsidP="001B4233">
      <w:pPr>
        <w:jc w:val="both"/>
        <w:rPr>
          <w:rFonts w:ascii="Times New Roman" w:hAnsi="Times New Roman"/>
          <w:b/>
          <w:sz w:val="24"/>
          <w:szCs w:val="24"/>
        </w:rPr>
      </w:pP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 w:rsidRPr="001B4233"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 w:rsidRPr="001B4233">
        <w:rPr>
          <w:rFonts w:ascii="Times New Roman" w:hAnsi="Times New Roman"/>
          <w:b/>
          <w:sz w:val="24"/>
          <w:szCs w:val="24"/>
        </w:rPr>
        <w:t xml:space="preserve">код </w:t>
      </w:r>
      <w:r w:rsidRPr="001B4233">
        <w:rPr>
          <w:rFonts w:ascii="Times New Roman" w:hAnsi="Times New Roman"/>
          <w:color w:val="454545"/>
          <w:sz w:val="24"/>
          <w:szCs w:val="24"/>
        </w:rPr>
        <w:t>ДК 021:2015:</w:t>
      </w:r>
      <w:r w:rsidR="00D95478" w:rsidRPr="00D95478">
        <w:rPr>
          <w:rFonts w:ascii="Times New Roman" w:hAnsi="Times New Roman"/>
          <w:color w:val="454545"/>
          <w:sz w:val="24"/>
          <w:szCs w:val="24"/>
        </w:rPr>
        <w:t xml:space="preserve"> 33690000-3 </w:t>
      </w:r>
      <w:bookmarkStart w:id="0" w:name="_Hlk158760642"/>
      <w:r w:rsidR="00D95478" w:rsidRPr="00D95478">
        <w:rPr>
          <w:rFonts w:ascii="Times New Roman" w:hAnsi="Times New Roman"/>
          <w:color w:val="454545"/>
          <w:sz w:val="24"/>
          <w:szCs w:val="24"/>
        </w:rPr>
        <w:t>Лікарські засоби різні (33696200-7 Реактиви для аналізів крові; 33694000-1 Діагностичні засоби; 33696100-6 Реактиви для визначання групи крові; 33696500-0 Лабораторні реактиви)</w:t>
      </w:r>
      <w:bookmarkEnd w:id="0"/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 w:rsidRPr="001B4233"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 w:rsidRPr="001B4233"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 w:rsidRPr="001B4233">
        <w:rPr>
          <w:rFonts w:ascii="Times New Roman" w:hAnsi="Times New Roman"/>
          <w:sz w:val="24"/>
          <w:szCs w:val="24"/>
        </w:rPr>
        <w:t xml:space="preserve">Відповідно до ч.2 </w:t>
      </w:r>
      <w:r w:rsidRPr="001B42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7A5B3726" w14:textId="77777777" w:rsidR="001B4233" w:rsidRPr="001B4233" w:rsidRDefault="001B4233" w:rsidP="001B4233">
      <w:pPr>
        <w:jc w:val="both"/>
        <w:rPr>
          <w:rFonts w:ascii="Times New Roman" w:hAnsi="Times New Roman"/>
          <w:b/>
          <w:sz w:val="24"/>
          <w:szCs w:val="24"/>
        </w:rPr>
      </w:pPr>
      <w:r w:rsidRPr="001B4233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1B4233"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 w:rsidRPr="001B4233"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 w:rsidRPr="001B4233"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 w:rsidRPr="001B4233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185FB69A" w14:textId="77777777" w:rsidR="001B4233" w:rsidRPr="001B4233" w:rsidRDefault="001B4233" w:rsidP="001B423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374C9F" w14:textId="03F5F5CF" w:rsidR="001B4233" w:rsidRPr="001B4233" w:rsidRDefault="001B4233" w:rsidP="001B4233">
      <w:pPr>
        <w:jc w:val="both"/>
        <w:rPr>
          <w:rFonts w:ascii="Times New Roman" w:hAnsi="Times New Roman"/>
          <w:color w:val="454545"/>
          <w:sz w:val="24"/>
          <w:szCs w:val="24"/>
          <w:shd w:val="clear" w:color="auto" w:fill="F0F5F2"/>
        </w:rPr>
      </w:pP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D95478" w:rsidRPr="00D95478">
        <w:rPr>
          <w:rFonts w:ascii="Times New Roman" w:hAnsi="Times New Roman"/>
          <w:color w:val="454545"/>
          <w:sz w:val="24"/>
          <w:szCs w:val="24"/>
        </w:rPr>
        <w:t xml:space="preserve"> </w:t>
      </w:r>
      <w:r w:rsidR="00D95478" w:rsidRPr="00D95478">
        <w:rPr>
          <w:rFonts w:ascii="Times New Roman" w:hAnsi="Times New Roman"/>
          <w:color w:val="242424"/>
          <w:sz w:val="24"/>
          <w:szCs w:val="24"/>
          <w:lang w:eastAsia="uk-UA"/>
        </w:rPr>
        <w:t>Лікарські засоби різні (33696200-7 Реактиви для аналізів крові; 33694000-1 Діагностичні засоби; 33696100-6 Реактиви для визначання групи крові; 33696500-0 Лабораторні реактиви)</w:t>
      </w:r>
      <w:r w:rsidRPr="00D95478">
        <w:rPr>
          <w:rFonts w:ascii="Times New Roman" w:hAnsi="Times New Roman"/>
          <w:color w:val="242424"/>
          <w:sz w:val="24"/>
          <w:szCs w:val="24"/>
          <w:lang w:eastAsia="uk-UA"/>
        </w:rPr>
        <w:t xml:space="preserve"> Вид та ідентифікатор процедури закупівлі</w:t>
      </w: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1B4233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1B4233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 w:rsidR="00D95478" w:rsidRPr="00D95478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D95478" w:rsidRPr="00D95478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UA-2024-02-09-005726-a</w:t>
      </w:r>
    </w:p>
    <w:p w14:paraId="5D63AF51" w14:textId="2F6CF672" w:rsidR="001B4233" w:rsidRPr="001B4233" w:rsidRDefault="001B4233" w:rsidP="001B423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B423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Вид закупівлі:</w:t>
      </w:r>
      <w:r w:rsidRPr="001B42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B4233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5449B07C" w14:textId="77777777" w:rsidR="001B4233" w:rsidRPr="001B4233" w:rsidRDefault="001B4233" w:rsidP="001B423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78AE2703" w14:textId="77777777" w:rsidR="00D95478" w:rsidRDefault="001B4233" w:rsidP="00D95478">
      <w:pPr>
        <w:spacing w:after="0" w:line="240" w:lineRule="auto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="00D95478" w:rsidRPr="00D95478">
        <w:t xml:space="preserve"> </w:t>
      </w:r>
      <w:r w:rsidR="00D95478" w:rsidRPr="00D9547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ab/>
      </w:r>
    </w:p>
    <w:p w14:paraId="2A045AC4" w14:textId="556D8B31" w:rsidR="001B4233" w:rsidRPr="001B4233" w:rsidRDefault="00D95478" w:rsidP="00D9547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D9547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931 500,00</w:t>
      </w:r>
      <w:r>
        <w:rPr>
          <w:rFonts w:ascii="Times New Roman" w:hAnsi="Times New Roman"/>
          <w:b/>
          <w:bCs/>
          <w:color w:val="242424"/>
          <w:sz w:val="24"/>
          <w:szCs w:val="24"/>
          <w:lang w:val="ru-RU" w:eastAsia="uk-UA"/>
        </w:rPr>
        <w:t xml:space="preserve"> </w:t>
      </w:r>
      <w:r w:rsidR="001B4233" w:rsidRPr="001B4233">
        <w:rPr>
          <w:rFonts w:ascii="Times New Roman" w:hAnsi="Times New Roman"/>
          <w:sz w:val="24"/>
          <w:szCs w:val="24"/>
          <w:lang w:eastAsia="uk-UA"/>
        </w:rPr>
        <w:t xml:space="preserve">грн. </w:t>
      </w:r>
      <w:r>
        <w:rPr>
          <w:rFonts w:ascii="Times New Roman" w:hAnsi="Times New Roman"/>
          <w:sz w:val="24"/>
          <w:szCs w:val="24"/>
          <w:lang w:val="ru-RU" w:eastAsia="uk-UA"/>
        </w:rPr>
        <w:t>(без</w:t>
      </w:r>
      <w:r w:rsidR="001B4233" w:rsidRPr="001B4233">
        <w:rPr>
          <w:rFonts w:ascii="Times New Roman" w:hAnsi="Times New Roman"/>
          <w:sz w:val="24"/>
          <w:szCs w:val="24"/>
          <w:lang w:eastAsia="uk-UA"/>
        </w:rPr>
        <w:t xml:space="preserve"> ПДВ).</w:t>
      </w:r>
    </w:p>
    <w:p w14:paraId="041AE341" w14:textId="77777777" w:rsidR="001B4233" w:rsidRPr="001B4233" w:rsidRDefault="001B4233" w:rsidP="001B4233">
      <w:pPr>
        <w:pStyle w:val="11"/>
        <w:tabs>
          <w:tab w:val="left" w:pos="0"/>
        </w:tabs>
        <w:ind w:left="0" w:right="-79" w:firstLine="0"/>
        <w:rPr>
          <w:szCs w:val="24"/>
          <w:lang w:val="uk-UA"/>
        </w:rPr>
      </w:pPr>
      <w:r w:rsidRPr="001B4233"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361832E2" w14:textId="676DB54B" w:rsidR="001B4233" w:rsidRPr="00A4182D" w:rsidRDefault="001B4233" w:rsidP="001B423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B4233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 w:rsidRPr="001B4233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1B4233">
        <w:rPr>
          <w:rFonts w:ascii="Times New Roman" w:hAnsi="Times New Roman"/>
          <w:sz w:val="24"/>
          <w:szCs w:val="24"/>
          <w:u w:val="single"/>
          <w:lang w:eastAsia="ru-RU"/>
        </w:rPr>
        <w:t>Власний бюджет (кошти від господарської діяльності підприємства</w:t>
      </w:r>
      <w:r w:rsidR="00A4182D">
        <w:rPr>
          <w:rFonts w:ascii="Times New Roman" w:hAnsi="Times New Roman"/>
          <w:sz w:val="24"/>
          <w:szCs w:val="24"/>
          <w:u w:val="single"/>
          <w:lang w:val="ru-RU" w:eastAsia="ru-RU"/>
        </w:rPr>
        <w:t>)</w:t>
      </w:r>
    </w:p>
    <w:p w14:paraId="5964D5BA" w14:textId="0BAAE266" w:rsidR="001B4233" w:rsidRPr="001B4233" w:rsidRDefault="001B4233" w:rsidP="001B4233">
      <w:pPr>
        <w:pStyle w:val="1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 w:rsidRPr="001B4233">
        <w:rPr>
          <w:b/>
          <w:bCs/>
          <w:szCs w:val="24"/>
          <w:lang w:eastAsia="uk-UA"/>
        </w:rPr>
        <w:t>Обґрунтування</w:t>
      </w:r>
      <w:proofErr w:type="spellEnd"/>
      <w:r w:rsidRPr="001B4233">
        <w:rPr>
          <w:b/>
          <w:bCs/>
          <w:szCs w:val="24"/>
          <w:lang w:eastAsia="uk-UA"/>
        </w:rPr>
        <w:t xml:space="preserve"> </w:t>
      </w:r>
      <w:proofErr w:type="spellStart"/>
      <w:r w:rsidRPr="001B4233">
        <w:rPr>
          <w:b/>
          <w:bCs/>
          <w:szCs w:val="24"/>
          <w:lang w:eastAsia="uk-UA"/>
        </w:rPr>
        <w:t>якісних</w:t>
      </w:r>
      <w:proofErr w:type="spellEnd"/>
      <w:r w:rsidRPr="001B4233">
        <w:rPr>
          <w:b/>
          <w:bCs/>
          <w:szCs w:val="24"/>
          <w:lang w:eastAsia="uk-UA"/>
        </w:rPr>
        <w:t xml:space="preserve"> та </w:t>
      </w:r>
      <w:proofErr w:type="spellStart"/>
      <w:r w:rsidRPr="001B4233">
        <w:rPr>
          <w:b/>
          <w:bCs/>
          <w:szCs w:val="24"/>
          <w:lang w:eastAsia="uk-UA"/>
        </w:rPr>
        <w:t>технічних</w:t>
      </w:r>
      <w:proofErr w:type="spellEnd"/>
      <w:r w:rsidRPr="001B4233">
        <w:rPr>
          <w:b/>
          <w:bCs/>
          <w:szCs w:val="24"/>
          <w:lang w:eastAsia="uk-UA"/>
        </w:rPr>
        <w:t xml:space="preserve"> характеристик. </w:t>
      </w:r>
      <w:r w:rsidRPr="001B4233">
        <w:rPr>
          <w:bCs/>
          <w:szCs w:val="24"/>
          <w:lang w:eastAsia="uk-UA"/>
        </w:rPr>
        <w:t xml:space="preserve">Строк </w:t>
      </w:r>
      <w:r w:rsidRPr="001B4233">
        <w:rPr>
          <w:bCs/>
          <w:szCs w:val="24"/>
          <w:lang w:val="uk-UA" w:eastAsia="uk-UA"/>
        </w:rPr>
        <w:t>поставки товару</w:t>
      </w:r>
      <w:r w:rsidRPr="001B4233">
        <w:rPr>
          <w:bCs/>
          <w:szCs w:val="24"/>
          <w:lang w:eastAsia="uk-UA"/>
        </w:rPr>
        <w:t>:</w:t>
      </w:r>
      <w:r w:rsidRPr="001B4233">
        <w:rPr>
          <w:i/>
          <w:iCs/>
          <w:szCs w:val="24"/>
          <w:lang w:eastAsia="uk-UA"/>
        </w:rPr>
        <w:t xml:space="preserve"> </w:t>
      </w:r>
      <w:r w:rsidRPr="001B4233">
        <w:rPr>
          <w:szCs w:val="24"/>
          <w:lang w:eastAsia="uk-UA"/>
        </w:rPr>
        <w:t xml:space="preserve"> до </w:t>
      </w:r>
      <w:r w:rsidRPr="001B4233">
        <w:rPr>
          <w:szCs w:val="24"/>
          <w:lang w:val="uk-UA" w:eastAsia="uk-UA"/>
        </w:rPr>
        <w:t xml:space="preserve">31 грудня </w:t>
      </w:r>
      <w:r w:rsidRPr="001B4233">
        <w:rPr>
          <w:szCs w:val="24"/>
          <w:lang w:eastAsia="uk-UA"/>
        </w:rPr>
        <w:t>202</w:t>
      </w:r>
      <w:r w:rsidRPr="001B4233">
        <w:rPr>
          <w:szCs w:val="24"/>
          <w:lang w:val="uk-UA" w:eastAsia="uk-UA"/>
        </w:rPr>
        <w:t>4</w:t>
      </w:r>
      <w:r w:rsidRPr="001B4233">
        <w:rPr>
          <w:szCs w:val="24"/>
          <w:lang w:eastAsia="uk-UA"/>
        </w:rPr>
        <w:t xml:space="preserve"> року.</w:t>
      </w:r>
    </w:p>
    <w:p w14:paraId="328C60E2" w14:textId="77777777" w:rsidR="001B4233" w:rsidRPr="001B4233" w:rsidRDefault="001B4233" w:rsidP="001B4233">
      <w:pPr>
        <w:tabs>
          <w:tab w:val="left" w:pos="284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E6D832F" w14:textId="77777777" w:rsidR="001B4233" w:rsidRPr="001B4233" w:rsidRDefault="001B4233" w:rsidP="001B4233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DFEFD"/>
          <w:lang w:eastAsia="ru-RU"/>
        </w:rPr>
      </w:pPr>
      <w:r w:rsidRPr="001B42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DFEFD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 w14:paraId="6609E144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</w:p>
    <w:p w14:paraId="2413E31E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86177">
        <w:rPr>
          <w:rFonts w:ascii="Times New Roman" w:eastAsia="Times New Roman" w:hAnsi="Times New Roman"/>
          <w:b/>
          <w:sz w:val="24"/>
          <w:szCs w:val="24"/>
          <w:highlight w:val="white"/>
          <w:lang w:eastAsia="uk-UA"/>
        </w:rPr>
        <w:t>ТЕХНІЧНА СПЕЦИФІКАЦІЯ</w:t>
      </w:r>
    </w:p>
    <w:p w14:paraId="29FCC194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609B0FC6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uk-UA"/>
        </w:rPr>
      </w:pPr>
      <w:r w:rsidRPr="00286177">
        <w:rPr>
          <w:rFonts w:ascii="Times New Roman" w:hAnsi="Times New Roman"/>
          <w:b/>
          <w:bCs/>
          <w:iCs/>
          <w:sz w:val="24"/>
          <w:szCs w:val="24"/>
          <w:lang w:eastAsia="uk-UA"/>
        </w:rPr>
        <w:t>ДК 021:2015: 33690000-3 Лікарські засоби різні</w:t>
      </w:r>
    </w:p>
    <w:p w14:paraId="37B903EF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eastAsia="uk-UA"/>
        </w:rPr>
      </w:pPr>
      <w:r w:rsidRPr="00286177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(33696200-7 Реактиви для аналізів крові;</w:t>
      </w:r>
      <w:r w:rsidRPr="00286177">
        <w:rPr>
          <w:rFonts w:ascii="Times New Roman" w:hAnsi="Times New Roman"/>
          <w:b/>
          <w:i/>
          <w:sz w:val="24"/>
          <w:szCs w:val="24"/>
          <w:lang w:eastAsia="uk-UA"/>
        </w:rPr>
        <w:t xml:space="preserve"> 33694000-1 Діагностичні засоби;</w:t>
      </w:r>
      <w:r w:rsidRPr="0028617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33696100-6 Реактиви для визначання групи крові;</w:t>
      </w:r>
      <w:r w:rsidRPr="00286177">
        <w:rPr>
          <w:rFonts w:cs="Calibri"/>
          <w:i/>
          <w:sz w:val="22"/>
          <w:szCs w:val="22"/>
          <w:lang w:eastAsia="uk-UA"/>
        </w:rPr>
        <w:t xml:space="preserve"> </w:t>
      </w:r>
      <w:r w:rsidRPr="0028617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33696500-0 Лабораторні реактиви</w:t>
      </w:r>
      <w:r w:rsidRPr="00286177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)</w:t>
      </w:r>
    </w:p>
    <w:p w14:paraId="4FD8BBF8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uk-UA"/>
        </w:rPr>
      </w:pPr>
    </w:p>
    <w:p w14:paraId="48AFF242" w14:textId="77777777" w:rsidR="00286177" w:rsidRPr="00286177" w:rsidRDefault="00286177" w:rsidP="002861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286177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  <w:lang w:eastAsia="uk-UA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tbl>
      <w:tblPr>
        <w:tblStyle w:val="affc"/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13"/>
        <w:gridCol w:w="1329"/>
        <w:gridCol w:w="1371"/>
        <w:gridCol w:w="1390"/>
        <w:gridCol w:w="3278"/>
        <w:gridCol w:w="733"/>
        <w:gridCol w:w="730"/>
      </w:tblGrid>
      <w:tr w:rsidR="00286177" w:rsidRPr="00286177" w14:paraId="247F208E" w14:textId="77777777" w:rsidTr="007F1230">
        <w:tc>
          <w:tcPr>
            <w:tcW w:w="524" w:type="dxa"/>
            <w:vAlign w:val="center"/>
          </w:tcPr>
          <w:p w14:paraId="20EDADA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lang w:eastAsia="zh-CN"/>
              </w:rPr>
              <w:t>№</w:t>
            </w:r>
          </w:p>
        </w:tc>
        <w:tc>
          <w:tcPr>
            <w:tcW w:w="1371" w:type="dxa"/>
            <w:vAlign w:val="center"/>
          </w:tcPr>
          <w:p w14:paraId="592C048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Найменування предмету закупівлі</w:t>
            </w:r>
          </w:p>
        </w:tc>
        <w:tc>
          <w:tcPr>
            <w:tcW w:w="1414" w:type="dxa"/>
            <w:vAlign w:val="center"/>
          </w:tcPr>
          <w:p w14:paraId="08B5E0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Код НК 024:2023</w:t>
            </w:r>
          </w:p>
        </w:tc>
        <w:tc>
          <w:tcPr>
            <w:tcW w:w="1434" w:type="dxa"/>
          </w:tcPr>
          <w:p w14:paraId="44703A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Код ДК, що найбільше відповідає</w:t>
            </w:r>
          </w:p>
        </w:tc>
        <w:tc>
          <w:tcPr>
            <w:tcW w:w="3394" w:type="dxa"/>
            <w:vAlign w:val="center"/>
          </w:tcPr>
          <w:p w14:paraId="2081061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Технічні вимога</w:t>
            </w:r>
          </w:p>
        </w:tc>
        <w:tc>
          <w:tcPr>
            <w:tcW w:w="752" w:type="dxa"/>
            <w:vAlign w:val="center"/>
          </w:tcPr>
          <w:p w14:paraId="10D430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 xml:space="preserve">Од. </w:t>
            </w:r>
            <w:proofErr w:type="spellStart"/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вим</w:t>
            </w:r>
            <w:proofErr w:type="spellEnd"/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.</w:t>
            </w:r>
          </w:p>
        </w:tc>
        <w:tc>
          <w:tcPr>
            <w:tcW w:w="749" w:type="dxa"/>
            <w:vAlign w:val="center"/>
          </w:tcPr>
          <w:p w14:paraId="3749C7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Кіл-</w:t>
            </w:r>
            <w:proofErr w:type="spellStart"/>
            <w:r w:rsidRPr="00286177">
              <w:rPr>
                <w:rFonts w:ascii="Times New Roman" w:eastAsia="Times New Roman" w:hAnsi="Times New Roman"/>
                <w:b/>
                <w:bCs/>
                <w:lang w:eastAsia="zh-CN"/>
              </w:rPr>
              <w:t>ть</w:t>
            </w:r>
            <w:proofErr w:type="spellEnd"/>
          </w:p>
        </w:tc>
      </w:tr>
      <w:tr w:rsidR="00286177" w:rsidRPr="00286177" w14:paraId="3F633D8B" w14:textId="77777777" w:rsidTr="007F1230">
        <w:tc>
          <w:tcPr>
            <w:tcW w:w="524" w:type="dxa"/>
            <w:vAlign w:val="center"/>
          </w:tcPr>
          <w:p w14:paraId="3C10AB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  <w:tc>
          <w:tcPr>
            <w:tcW w:w="1371" w:type="dxa"/>
            <w:vAlign w:val="center"/>
          </w:tcPr>
          <w:p w14:paraId="6680AAC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глюкози</w:t>
            </w:r>
          </w:p>
        </w:tc>
        <w:tc>
          <w:tcPr>
            <w:tcW w:w="1414" w:type="dxa"/>
            <w:vAlign w:val="center"/>
          </w:tcPr>
          <w:p w14:paraId="7125A1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53301-</w:t>
            </w:r>
          </w:p>
          <w:p w14:paraId="4B9FCE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Глюкоза IVD (діагностика</w:t>
            </w:r>
          </w:p>
          <w:p w14:paraId="4CBA5F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 набір,</w:t>
            </w:r>
          </w:p>
          <w:p w14:paraId="24FCF0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ферментний</w:t>
            </w:r>
          </w:p>
          <w:p w14:paraId="16A4A1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  <w:p w14:paraId="44DA03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34" w:type="dxa"/>
          </w:tcPr>
          <w:p w14:paraId="7ACB90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6E84FF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глюкози в сироватці, плазмі крові, сечі та спинномозковій рідині.</w:t>
            </w:r>
          </w:p>
          <w:p w14:paraId="7F38FC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82F00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трис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7.4 - 92 ммоль/л; фенол – 0.3 ммоль/л;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глюкозооксидаза</w:t>
            </w:r>
            <w:proofErr w:type="spellEnd"/>
          </w:p>
          <w:p w14:paraId="4E28554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- 1500 Од/л;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пероксидаза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- 1000 Од/л; 4-амінофеназон – 2.6 ммоль/л.</w:t>
            </w:r>
          </w:p>
          <w:p w14:paraId="7C5BBA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Стандарт. Водний розчин глюкози – 10.0 ммоль/л.</w:t>
            </w:r>
          </w:p>
          <w:p w14:paraId="661E79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Антикоагулянт. Концентрат 25х: натрій хлористий - 4.2 г, натрій фтористий – 0.11 г, ЄДТА – 0.2 г.</w:t>
            </w:r>
          </w:p>
          <w:p w14:paraId="3A18A9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1 - 30 ммоль/л.</w:t>
            </w:r>
          </w:p>
          <w:p w14:paraId="5F19F99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1 ммоль/л.</w:t>
            </w:r>
          </w:p>
          <w:p w14:paraId="0288F3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5AF5CA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226AAB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200</w:t>
            </w:r>
          </w:p>
          <w:p w14:paraId="71535B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1*200мл;</w:t>
            </w:r>
          </w:p>
          <w:p w14:paraId="25EED4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1*3мл;</w:t>
            </w:r>
          </w:p>
          <w:p w14:paraId="565B28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Антикоагулянт – 1*20мл.</w:t>
            </w:r>
          </w:p>
        </w:tc>
        <w:tc>
          <w:tcPr>
            <w:tcW w:w="752" w:type="dxa"/>
            <w:vAlign w:val="center"/>
          </w:tcPr>
          <w:p w14:paraId="022E06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3AC1FF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60</w:t>
            </w:r>
          </w:p>
        </w:tc>
      </w:tr>
      <w:tr w:rsidR="00286177" w:rsidRPr="00286177" w14:paraId="3E1F0824" w14:textId="77777777" w:rsidTr="007F1230">
        <w:tc>
          <w:tcPr>
            <w:tcW w:w="524" w:type="dxa"/>
            <w:vAlign w:val="center"/>
          </w:tcPr>
          <w:p w14:paraId="5D3CCC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  <w:tc>
          <w:tcPr>
            <w:tcW w:w="1371" w:type="dxa"/>
            <w:vAlign w:val="center"/>
          </w:tcPr>
          <w:p w14:paraId="007D02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холестерину</w:t>
            </w:r>
          </w:p>
        </w:tc>
        <w:tc>
          <w:tcPr>
            <w:tcW w:w="1414" w:type="dxa"/>
            <w:vAlign w:val="center"/>
          </w:tcPr>
          <w:p w14:paraId="56DC234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53359- Загальний холестерин IVD</w:t>
            </w:r>
          </w:p>
          <w:p w14:paraId="564132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1E49C4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ферментний</w:t>
            </w:r>
          </w:p>
          <w:p w14:paraId="0F125E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4EBC628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2C1C5EA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холестерину в сироватці або плазмі крові.</w:t>
            </w:r>
          </w:p>
          <w:p w14:paraId="576750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17FB56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PIPES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6.9 - 90 ммоль/л; фенол - 26 ммоль/л; ХЕ - 1000 Од/л;</w:t>
            </w:r>
          </w:p>
          <w:p w14:paraId="0B5FAC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ХО - 300 Од/л,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пероксидаза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- 650 Од/л; 4-амінофеназон – 0.4 ммоль/л.</w:t>
            </w:r>
          </w:p>
          <w:p w14:paraId="7076FF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Стандарт. Розчин холестерину - 5.16 ммоль/л.</w:t>
            </w:r>
          </w:p>
          <w:p w14:paraId="2021EB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0.25 - 20 ммоль/л.</w:t>
            </w:r>
          </w:p>
          <w:p w14:paraId="5051D6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0.25 ммоль/л.</w:t>
            </w:r>
          </w:p>
          <w:p w14:paraId="6EB0B3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0BD678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Комплектація:</w:t>
            </w:r>
          </w:p>
          <w:p w14:paraId="3DEBC8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500</w:t>
            </w:r>
          </w:p>
          <w:p w14:paraId="1969E5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1*500мл;</w:t>
            </w:r>
          </w:p>
          <w:p w14:paraId="0E8A7A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1*5мл.</w:t>
            </w:r>
          </w:p>
        </w:tc>
        <w:tc>
          <w:tcPr>
            <w:tcW w:w="752" w:type="dxa"/>
            <w:vAlign w:val="center"/>
          </w:tcPr>
          <w:p w14:paraId="7177D6E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1D7C21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718B6C46" w14:textId="77777777" w:rsidTr="007F1230">
        <w:tc>
          <w:tcPr>
            <w:tcW w:w="524" w:type="dxa"/>
            <w:vAlign w:val="center"/>
          </w:tcPr>
          <w:p w14:paraId="47882D9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</w:t>
            </w:r>
          </w:p>
        </w:tc>
        <w:tc>
          <w:tcPr>
            <w:tcW w:w="1371" w:type="dxa"/>
            <w:vAlign w:val="center"/>
          </w:tcPr>
          <w:p w14:paraId="4E49AB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загального білку</w:t>
            </w:r>
          </w:p>
        </w:tc>
        <w:tc>
          <w:tcPr>
            <w:tcW w:w="1414" w:type="dxa"/>
            <w:vAlign w:val="center"/>
          </w:tcPr>
          <w:p w14:paraId="7B466AA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86177">
              <w:rPr>
                <w:rFonts w:ascii="Times New Roman" w:eastAsia="Times New Roman" w:hAnsi="Times New Roman"/>
                <w:color w:val="000000"/>
              </w:rPr>
              <w:t>61900-</w:t>
            </w:r>
          </w:p>
          <w:p w14:paraId="577678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86177">
              <w:rPr>
                <w:rFonts w:ascii="Times New Roman" w:eastAsia="Times New Roman" w:hAnsi="Times New Roman"/>
                <w:color w:val="000000"/>
              </w:rPr>
              <w:t>Загальний білок IVD</w:t>
            </w:r>
          </w:p>
          <w:p w14:paraId="76EF81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86177">
              <w:rPr>
                <w:rFonts w:ascii="Times New Roman" w:eastAsia="Times New Roman" w:hAnsi="Times New Roman"/>
                <w:color w:val="000000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</w:rPr>
              <w:t>),</w:t>
            </w:r>
          </w:p>
          <w:p w14:paraId="5D46B3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86177">
              <w:rPr>
                <w:rFonts w:ascii="Times New Roman" w:eastAsia="Times New Roman" w:hAnsi="Times New Roman"/>
                <w:color w:val="000000"/>
              </w:rPr>
              <w:t>набір,</w:t>
            </w:r>
          </w:p>
          <w:p w14:paraId="7C51FC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86177">
              <w:rPr>
                <w:rFonts w:ascii="Times New Roman" w:eastAsia="Times New Roman" w:hAnsi="Times New Roman"/>
                <w:color w:val="000000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705D520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472141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загального білка в сироватці або плазмі крові.</w:t>
            </w:r>
          </w:p>
          <w:p w14:paraId="61E3F6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172B7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Натрій калію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тартрат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- 15 ммоль/л; натрій йодид - 100 ммоль/л; калію  йодид - 5 ммоль/л; сульфат міді (II) - 19 ммоль/л.</w:t>
            </w:r>
          </w:p>
          <w:p w14:paraId="28F970C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Стандарт. Розчин альбуміну - 70 г/л.</w:t>
            </w:r>
          </w:p>
          <w:p w14:paraId="046824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5 - 150 г/л.</w:t>
            </w:r>
          </w:p>
          <w:p w14:paraId="2A5721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5 г/л.</w:t>
            </w:r>
          </w:p>
          <w:p w14:paraId="6B9D8C8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3%.</w:t>
            </w:r>
          </w:p>
          <w:p w14:paraId="162490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13CD96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250</w:t>
            </w:r>
          </w:p>
          <w:p w14:paraId="510087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1*250мл;</w:t>
            </w:r>
          </w:p>
          <w:p w14:paraId="1C5DB26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5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мл.</w:t>
            </w:r>
          </w:p>
        </w:tc>
        <w:tc>
          <w:tcPr>
            <w:tcW w:w="752" w:type="dxa"/>
            <w:vAlign w:val="center"/>
          </w:tcPr>
          <w:p w14:paraId="5191BC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5EE77BF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</w:tr>
      <w:tr w:rsidR="00286177" w:rsidRPr="00286177" w14:paraId="5984BF22" w14:textId="77777777" w:rsidTr="007F1230">
        <w:tc>
          <w:tcPr>
            <w:tcW w:w="524" w:type="dxa"/>
            <w:vAlign w:val="center"/>
          </w:tcPr>
          <w:p w14:paraId="0CC5A6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  <w:tc>
          <w:tcPr>
            <w:tcW w:w="1371" w:type="dxa"/>
            <w:vAlign w:val="center"/>
          </w:tcPr>
          <w:p w14:paraId="158F6E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</w:t>
            </w:r>
          </w:p>
          <w:p w14:paraId="3A96E2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кальцію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Arsenazo</w:t>
            </w:r>
            <w:proofErr w:type="spellEnd"/>
          </w:p>
          <w:p w14:paraId="498CA1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3325FBB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45789 -Кальцій (Ca2+) IVD</w:t>
            </w:r>
          </w:p>
          <w:p w14:paraId="5335B74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4EC5E46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спектрофотометричний аналіз</w:t>
            </w:r>
          </w:p>
        </w:tc>
        <w:tc>
          <w:tcPr>
            <w:tcW w:w="1434" w:type="dxa"/>
          </w:tcPr>
          <w:p w14:paraId="18D939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608113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кальцію в сироватці, плазмі крові або сечі.</w:t>
            </w:r>
          </w:p>
          <w:p w14:paraId="52E894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FA3FF2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Імідазольний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буфер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6.5 - 100 ммоль/л,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Arsenazo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III - 120 ммоль/л.</w:t>
            </w:r>
          </w:p>
          <w:p w14:paraId="118195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Стандарт. Водний розчин кальцію - 2.5 ммоль/л.</w:t>
            </w:r>
          </w:p>
          <w:p w14:paraId="335316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0.01 - 6.5 ммоль/л.</w:t>
            </w:r>
          </w:p>
          <w:p w14:paraId="15854D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0.01 ммоль/л.</w:t>
            </w:r>
          </w:p>
          <w:p w14:paraId="3602B8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3%.</w:t>
            </w:r>
          </w:p>
          <w:p w14:paraId="215C87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75D6319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50</w:t>
            </w:r>
          </w:p>
          <w:p w14:paraId="353A0A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1*50мл;</w:t>
            </w:r>
          </w:p>
          <w:p w14:paraId="0EA679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1*1мл.</w:t>
            </w:r>
          </w:p>
        </w:tc>
        <w:tc>
          <w:tcPr>
            <w:tcW w:w="752" w:type="dxa"/>
            <w:vAlign w:val="center"/>
          </w:tcPr>
          <w:p w14:paraId="2396EDA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0286A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</w:tr>
      <w:tr w:rsidR="00286177" w:rsidRPr="00286177" w14:paraId="008C27A0" w14:textId="77777777" w:rsidTr="007F1230">
        <w:tc>
          <w:tcPr>
            <w:tcW w:w="524" w:type="dxa"/>
            <w:vAlign w:val="center"/>
          </w:tcPr>
          <w:p w14:paraId="54A55D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  <w:tc>
          <w:tcPr>
            <w:tcW w:w="1371" w:type="dxa"/>
            <w:vAlign w:val="center"/>
          </w:tcPr>
          <w:p w14:paraId="66F87C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аланінамінотрансферази</w:t>
            </w:r>
            <w:proofErr w:type="spellEnd"/>
          </w:p>
          <w:p w14:paraId="65CD49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/кінетика/</w:t>
            </w:r>
          </w:p>
          <w:p w14:paraId="0F8B037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63106E8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52923-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Аланінамінотрансфераза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(ALT)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</w:p>
          <w:p w14:paraId="086E09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 набір, ферментний</w:t>
            </w:r>
          </w:p>
          <w:p w14:paraId="00663A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6CE73D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7E20A26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визначення активності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аланінамінотрансферази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сироватці або плазмі крові.</w:t>
            </w:r>
          </w:p>
          <w:p w14:paraId="450357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C3D12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трис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7.8 - 100 ммоль/л, ЛДГ - 1200 Од/л, L-аланін - 500 ммоль/л.</w:t>
            </w:r>
          </w:p>
          <w:p w14:paraId="3E03B9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Субстрат: NADH – 0.18 ммоль/л, α-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кетоглуторат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- 15 ммоль/л.</w:t>
            </w:r>
          </w:p>
          <w:p w14:paraId="2FEEF2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4 - 260 Од/л.</w:t>
            </w:r>
          </w:p>
          <w:p w14:paraId="7CE97E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4 Од/л.</w:t>
            </w:r>
          </w:p>
          <w:p w14:paraId="24AACF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7%.</w:t>
            </w:r>
          </w:p>
          <w:p w14:paraId="47E1C82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3BC932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500</w:t>
            </w:r>
          </w:p>
          <w:p w14:paraId="309C7B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1*400мл;</w:t>
            </w:r>
          </w:p>
          <w:p w14:paraId="7E28DC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1*100мл.</w:t>
            </w:r>
          </w:p>
        </w:tc>
        <w:tc>
          <w:tcPr>
            <w:tcW w:w="752" w:type="dxa"/>
            <w:vAlign w:val="center"/>
          </w:tcPr>
          <w:p w14:paraId="00AB07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3C3962B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</w:t>
            </w:r>
          </w:p>
        </w:tc>
      </w:tr>
      <w:tr w:rsidR="00286177" w:rsidRPr="00286177" w14:paraId="29E860D7" w14:textId="77777777" w:rsidTr="007F1230">
        <w:tc>
          <w:tcPr>
            <w:tcW w:w="524" w:type="dxa"/>
            <w:vAlign w:val="center"/>
          </w:tcPr>
          <w:p w14:paraId="1BD8E5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6</w:t>
            </w:r>
          </w:p>
        </w:tc>
        <w:tc>
          <w:tcPr>
            <w:tcW w:w="1371" w:type="dxa"/>
            <w:vAlign w:val="center"/>
          </w:tcPr>
          <w:p w14:paraId="6AF166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аспартатамінотрансферази</w:t>
            </w:r>
            <w:proofErr w:type="spellEnd"/>
          </w:p>
          <w:p w14:paraId="4A08BE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/кінетика/</w:t>
            </w:r>
          </w:p>
          <w:p w14:paraId="4C73D6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12F042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52954-</w:t>
            </w:r>
          </w:p>
          <w:p w14:paraId="26269C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Загальна</w:t>
            </w:r>
          </w:p>
          <w:p w14:paraId="3245F58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Аспартатамінотрансфераза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(AST)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 набір, ферментний</w:t>
            </w:r>
          </w:p>
          <w:p w14:paraId="40EA37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745C5D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166ADE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визначення активності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аспартатамінотрансферази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сироватці, плазмі крові.</w:t>
            </w:r>
          </w:p>
          <w:p w14:paraId="1CF3C8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F62B3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трис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7.8 - 80 ммоль/л; ЛДГ - 800 Од/л; МДГ - 600 Од/л; L-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аспартат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- 200 ммоль/л.</w:t>
            </w:r>
          </w:p>
          <w:p w14:paraId="189B77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Субстрат: NADH – 0.18 ммоль/л; a-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кетоглуторат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- 15 ммоль/л.</w:t>
            </w:r>
          </w:p>
          <w:p w14:paraId="1F4870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4 - 260 Од/л.</w:t>
            </w:r>
          </w:p>
          <w:p w14:paraId="390A9D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4 Од/л.</w:t>
            </w:r>
          </w:p>
          <w:p w14:paraId="673CFD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7%.</w:t>
            </w:r>
          </w:p>
          <w:p w14:paraId="29CD41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4249E7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500</w:t>
            </w:r>
          </w:p>
          <w:p w14:paraId="2836EA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1*400мл;</w:t>
            </w:r>
          </w:p>
          <w:p w14:paraId="5DD827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1*100мл.</w:t>
            </w:r>
          </w:p>
        </w:tc>
        <w:tc>
          <w:tcPr>
            <w:tcW w:w="752" w:type="dxa"/>
            <w:vAlign w:val="center"/>
          </w:tcPr>
          <w:p w14:paraId="486BA27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644443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</w:t>
            </w:r>
          </w:p>
        </w:tc>
      </w:tr>
      <w:tr w:rsidR="00286177" w:rsidRPr="00286177" w14:paraId="38BCC5A8" w14:textId="77777777" w:rsidTr="007F1230">
        <w:tc>
          <w:tcPr>
            <w:tcW w:w="524" w:type="dxa"/>
            <w:vAlign w:val="center"/>
          </w:tcPr>
          <w:p w14:paraId="52D7D9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</w:t>
            </w:r>
          </w:p>
        </w:tc>
        <w:tc>
          <w:tcPr>
            <w:tcW w:w="1371" w:type="dxa"/>
            <w:vAlign w:val="center"/>
          </w:tcPr>
          <w:p w14:paraId="3DB22D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сечовини</w:t>
            </w:r>
          </w:p>
          <w:p w14:paraId="778444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/кінетика/</w:t>
            </w:r>
          </w:p>
        </w:tc>
        <w:tc>
          <w:tcPr>
            <w:tcW w:w="1414" w:type="dxa"/>
            <w:vAlign w:val="center"/>
          </w:tcPr>
          <w:p w14:paraId="283452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53587-</w:t>
            </w:r>
          </w:p>
          <w:p w14:paraId="7A42BC3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Сечовина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Urea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 IVD</w:t>
            </w:r>
          </w:p>
          <w:p w14:paraId="6D3B07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0CAA3FA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ферментний</w:t>
            </w:r>
          </w:p>
          <w:p w14:paraId="7A586E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2DA6B5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6F98736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сечовини в сироватці, плазмі крові та сечі.</w:t>
            </w:r>
          </w:p>
          <w:p w14:paraId="4690F8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28D15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трис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7.8 - 80 ммоль/л; α-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кетоглюторат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- 6 ммоль/л; уреаза – 75000 Од/л.</w:t>
            </w:r>
          </w:p>
          <w:p w14:paraId="397FFE0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Ензими: ГДГ - 60000 Од/л; НАДФ – 0.32 ммоль/л.</w:t>
            </w:r>
          </w:p>
          <w:p w14:paraId="7E41943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Стандарт. Водний розчин сечовини – 8.3 ммоль/л.</w:t>
            </w:r>
          </w:p>
          <w:p w14:paraId="34E08A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2 - 50 ммоль/л.</w:t>
            </w:r>
          </w:p>
          <w:p w14:paraId="251C0C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2 ммоль/л.</w:t>
            </w:r>
          </w:p>
          <w:p w14:paraId="400FE28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3C72FE2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228C40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798253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1*80мл;</w:t>
            </w:r>
          </w:p>
          <w:p w14:paraId="17D946D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1*20мл;</w:t>
            </w:r>
          </w:p>
          <w:p w14:paraId="058082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1*2мл.</w:t>
            </w:r>
          </w:p>
        </w:tc>
        <w:tc>
          <w:tcPr>
            <w:tcW w:w="752" w:type="dxa"/>
            <w:vAlign w:val="center"/>
          </w:tcPr>
          <w:p w14:paraId="2E07FB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033C3B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413369A6" w14:textId="77777777" w:rsidTr="007F1230">
        <w:tc>
          <w:tcPr>
            <w:tcW w:w="524" w:type="dxa"/>
            <w:vAlign w:val="center"/>
          </w:tcPr>
          <w:p w14:paraId="3CF7841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</w:t>
            </w:r>
          </w:p>
        </w:tc>
        <w:tc>
          <w:tcPr>
            <w:tcW w:w="1371" w:type="dxa"/>
            <w:vAlign w:val="center"/>
          </w:tcPr>
          <w:p w14:paraId="7E9350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альфа-амілази</w:t>
            </w:r>
          </w:p>
          <w:p w14:paraId="7490B3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/кінетика/</w:t>
            </w:r>
          </w:p>
        </w:tc>
        <w:tc>
          <w:tcPr>
            <w:tcW w:w="1414" w:type="dxa"/>
            <w:vAlign w:val="center"/>
          </w:tcPr>
          <w:p w14:paraId="6E34B1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52941-</w:t>
            </w:r>
          </w:p>
          <w:p w14:paraId="769819A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Загальна амілаза IVD</w:t>
            </w:r>
          </w:p>
          <w:p w14:paraId="441D79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39C66A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реагент</w:t>
            </w:r>
          </w:p>
        </w:tc>
        <w:tc>
          <w:tcPr>
            <w:tcW w:w="1434" w:type="dxa"/>
          </w:tcPr>
          <w:p w14:paraId="0BEB29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579F65E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загальної активності альфа-амілази в сироватці, плазмі крові та сечі.</w:t>
            </w:r>
          </w:p>
          <w:p w14:paraId="191505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67F89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CNPG3 - 2.25 ммоль/л, MES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6.2, натрію хлорид -350 ммоль/л, кальцію ацетат – 6 ммоль/л, калію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тіоціонат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- 900 ммоль/л, натрію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азід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- 0.95 г/л.</w:t>
            </w:r>
          </w:p>
          <w:p w14:paraId="75B9F4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20 - 2000 Од/л.</w:t>
            </w:r>
          </w:p>
          <w:p w14:paraId="79ED07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20 Од/л.</w:t>
            </w:r>
          </w:p>
          <w:p w14:paraId="155464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5 %.</w:t>
            </w:r>
          </w:p>
          <w:p w14:paraId="619AEF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0FE764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50</w:t>
            </w:r>
          </w:p>
          <w:p w14:paraId="3AFBF6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1*50мл.</w:t>
            </w:r>
          </w:p>
        </w:tc>
        <w:tc>
          <w:tcPr>
            <w:tcW w:w="752" w:type="dxa"/>
            <w:vAlign w:val="center"/>
          </w:tcPr>
          <w:p w14:paraId="6F3173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571E51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</w:t>
            </w:r>
          </w:p>
        </w:tc>
      </w:tr>
      <w:tr w:rsidR="00286177" w:rsidRPr="00286177" w14:paraId="55E60749" w14:textId="77777777" w:rsidTr="007F1230">
        <w:tc>
          <w:tcPr>
            <w:tcW w:w="524" w:type="dxa"/>
            <w:vAlign w:val="center"/>
          </w:tcPr>
          <w:p w14:paraId="6C68ED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  <w:tc>
          <w:tcPr>
            <w:tcW w:w="1371" w:type="dxa"/>
            <w:vAlign w:val="center"/>
          </w:tcPr>
          <w:p w14:paraId="107BA6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визначення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сечової кислоти</w:t>
            </w:r>
          </w:p>
        </w:tc>
        <w:tc>
          <w:tcPr>
            <w:tcW w:w="1414" w:type="dxa"/>
            <w:vAlign w:val="center"/>
          </w:tcPr>
          <w:p w14:paraId="72B48E7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53583 –</w:t>
            </w:r>
          </w:p>
          <w:p w14:paraId="13CA17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Сечова кислота IVD</w:t>
            </w:r>
          </w:p>
          <w:p w14:paraId="4AE684A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087B42C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набір, ферментний</w:t>
            </w:r>
          </w:p>
          <w:p w14:paraId="7BBD6C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2CF5DB9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lastRenderedPageBreak/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6EF697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сечової кислоти в сироватці, плазмі крові та сечі.</w:t>
            </w:r>
          </w:p>
          <w:p w14:paraId="0528CE2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978D4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Р1. Буфер: фосфат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7.4 - 50 ммоль/л; ДХФС - 4 ммоль/л.</w:t>
            </w:r>
          </w:p>
          <w:p w14:paraId="7B7C3C4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Р2. Ензими: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уріказа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- 60 Од/л;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пероксидаза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- 660 Од/л;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аскорбат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оксидаза - 200 Од/л; 4-амінофеназон - 1 ммоль/л.</w:t>
            </w:r>
          </w:p>
          <w:p w14:paraId="6820BE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Стандарт. Водний розчин сечової кислоти - 357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4B35CDE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Лінійність вимірювального діапазону: 12 - 1200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6A284E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не менш 12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27488CE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2552CE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74CB57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37DC7CF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1*50мл;</w:t>
            </w:r>
          </w:p>
          <w:p w14:paraId="20B3EA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1*50мл;</w:t>
            </w:r>
          </w:p>
          <w:p w14:paraId="31409BD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1*3мл.</w:t>
            </w:r>
          </w:p>
        </w:tc>
        <w:tc>
          <w:tcPr>
            <w:tcW w:w="752" w:type="dxa"/>
            <w:vAlign w:val="center"/>
          </w:tcPr>
          <w:p w14:paraId="16A853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528F13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5B326CA1" w14:textId="77777777" w:rsidTr="007F1230">
        <w:tc>
          <w:tcPr>
            <w:tcW w:w="524" w:type="dxa"/>
            <w:vAlign w:val="center"/>
          </w:tcPr>
          <w:p w14:paraId="74B260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  <w:tc>
          <w:tcPr>
            <w:tcW w:w="1371" w:type="dxa"/>
            <w:vAlign w:val="center"/>
          </w:tcPr>
          <w:p w14:paraId="7A1C89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Гама-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глютамілтрансферази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 /кінетика/</w:t>
            </w:r>
          </w:p>
          <w:p w14:paraId="33D7A48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72D073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53027-</w:t>
            </w:r>
          </w:p>
          <w:p w14:paraId="41E59A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Гама-</w:t>
            </w:r>
          </w:p>
          <w:p w14:paraId="205EA4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глутамілтрансфераза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(ГГТ)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(діагностика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 набір, ферментний</w:t>
            </w:r>
          </w:p>
          <w:p w14:paraId="69E89BE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val="en-US" w:eastAsia="zh-CN"/>
              </w:rPr>
              <w:t>спектрофотометричний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en-US" w:eastAsia="zh-CN"/>
              </w:rPr>
              <w:t>аналіз</w:t>
            </w:r>
            <w:proofErr w:type="spellEnd"/>
          </w:p>
        </w:tc>
        <w:tc>
          <w:tcPr>
            <w:tcW w:w="1434" w:type="dxa"/>
          </w:tcPr>
          <w:p w14:paraId="1BB144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7A93736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активності гамма-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глютамілтрансферази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сироватці крові.</w:t>
            </w:r>
          </w:p>
          <w:p w14:paraId="05C047A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C89EC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трис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8.6 - 100 ммоль/л;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гліцилгліцин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-100 ммоль/л.</w:t>
            </w:r>
          </w:p>
          <w:p w14:paraId="1238FC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Субстрат: L-γ-глутаміл-3-карбоксі-4-нітроанілід - 3 ммоль/л.</w:t>
            </w:r>
          </w:p>
          <w:p w14:paraId="2F2E917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3 - 250 Од/л.</w:t>
            </w:r>
          </w:p>
          <w:p w14:paraId="288FD45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3 Од/л.</w:t>
            </w:r>
          </w:p>
          <w:p w14:paraId="30D180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7041038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0930ED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350FFA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1*80мл;</w:t>
            </w:r>
          </w:p>
          <w:p w14:paraId="4111C2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1*20мл.</w:t>
            </w:r>
          </w:p>
        </w:tc>
        <w:tc>
          <w:tcPr>
            <w:tcW w:w="752" w:type="dxa"/>
            <w:vAlign w:val="center"/>
          </w:tcPr>
          <w:p w14:paraId="615AC7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2AFBEA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</w:tr>
      <w:tr w:rsidR="00286177" w:rsidRPr="00286177" w14:paraId="390CBE70" w14:textId="77777777" w:rsidTr="007F1230">
        <w:tc>
          <w:tcPr>
            <w:tcW w:w="524" w:type="dxa"/>
            <w:vAlign w:val="center"/>
          </w:tcPr>
          <w:p w14:paraId="387E337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  <w:tc>
          <w:tcPr>
            <w:tcW w:w="1371" w:type="dxa"/>
            <w:vAlign w:val="center"/>
          </w:tcPr>
          <w:p w14:paraId="5C89CB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 загального білірубіну</w:t>
            </w:r>
          </w:p>
        </w:tc>
        <w:tc>
          <w:tcPr>
            <w:tcW w:w="1414" w:type="dxa"/>
            <w:vAlign w:val="center"/>
          </w:tcPr>
          <w:p w14:paraId="2D4180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53229 Загальний білірубін IVD, набір, спектрофотометричний аналіз</w:t>
            </w:r>
          </w:p>
        </w:tc>
        <w:tc>
          <w:tcPr>
            <w:tcW w:w="1434" w:type="dxa"/>
          </w:tcPr>
          <w:p w14:paraId="44FE03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5FDA7D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загального білірубіну в сироватці або плазмі крові.</w:t>
            </w:r>
          </w:p>
          <w:p w14:paraId="5C0402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0DA10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Сульфанілова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 - 30 ммоль/л; соляна кислота - 50 ммоль/л; ДМСО - 7 моль/л.</w:t>
            </w:r>
          </w:p>
          <w:p w14:paraId="68BAE33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Нітрит натрію - 29 ммоль/л.</w:t>
            </w:r>
          </w:p>
          <w:p w14:paraId="64ABB2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Лінійність вимірювального діапазону: 1.71 - 300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29FC61A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не менш 1.71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523A19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7%.</w:t>
            </w:r>
          </w:p>
          <w:p w14:paraId="19E0177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44EFE6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42575E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1*300мл;</w:t>
            </w:r>
          </w:p>
          <w:p w14:paraId="2CCA653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1*6мл.</w:t>
            </w:r>
          </w:p>
        </w:tc>
        <w:tc>
          <w:tcPr>
            <w:tcW w:w="752" w:type="dxa"/>
            <w:vAlign w:val="center"/>
          </w:tcPr>
          <w:p w14:paraId="6B9947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25B71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6F121177" w14:textId="77777777" w:rsidTr="007F1230">
        <w:tc>
          <w:tcPr>
            <w:tcW w:w="524" w:type="dxa"/>
            <w:vAlign w:val="center"/>
          </w:tcPr>
          <w:p w14:paraId="38F2A9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  <w:tc>
          <w:tcPr>
            <w:tcW w:w="1371" w:type="dxa"/>
            <w:vAlign w:val="center"/>
          </w:tcPr>
          <w:p w14:paraId="506BD2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 прямого білірубіну</w:t>
            </w:r>
          </w:p>
        </w:tc>
        <w:tc>
          <w:tcPr>
            <w:tcW w:w="1414" w:type="dxa"/>
            <w:vAlign w:val="center"/>
          </w:tcPr>
          <w:p w14:paraId="5372FB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53233 -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Кон'югований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(прямий, зв'язаний) білірубін IVD</w:t>
            </w:r>
          </w:p>
          <w:p w14:paraId="7D36A1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33ED5A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спектрофотометричний аналіз</w:t>
            </w:r>
          </w:p>
        </w:tc>
        <w:tc>
          <w:tcPr>
            <w:tcW w:w="1434" w:type="dxa"/>
          </w:tcPr>
          <w:p w14:paraId="33B7D2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lastRenderedPageBreak/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2E0E90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прямого білірубіну в сироватці або плазмі крові.</w:t>
            </w:r>
          </w:p>
          <w:p w14:paraId="7FBA3B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69C21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Сульфанілова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 - 30 ммоль/л; соляна кислота - 150 ммоль/л.</w:t>
            </w:r>
          </w:p>
          <w:p w14:paraId="4ECCFE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Р2. Нітрит натрію - 29 ммоль/л.</w:t>
            </w:r>
          </w:p>
          <w:p w14:paraId="2952D3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Лінійність вимірювального діапазону: 1.71 - 300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699A8F8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не менш 1.71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698053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7%.</w:t>
            </w:r>
          </w:p>
          <w:p w14:paraId="7B1CD1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1B9FA0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55CC1BE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1*300мл;</w:t>
            </w:r>
          </w:p>
          <w:p w14:paraId="1257D0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1*6мл.</w:t>
            </w:r>
          </w:p>
        </w:tc>
        <w:tc>
          <w:tcPr>
            <w:tcW w:w="752" w:type="dxa"/>
            <w:vAlign w:val="center"/>
          </w:tcPr>
          <w:p w14:paraId="4DDD04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330F5A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3F833E5C" w14:textId="77777777" w:rsidTr="007F1230">
        <w:tc>
          <w:tcPr>
            <w:tcW w:w="524" w:type="dxa"/>
            <w:vAlign w:val="center"/>
          </w:tcPr>
          <w:p w14:paraId="2334E33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</w:t>
            </w:r>
          </w:p>
        </w:tc>
        <w:tc>
          <w:tcPr>
            <w:tcW w:w="1371" w:type="dxa"/>
            <w:vAlign w:val="center"/>
          </w:tcPr>
          <w:p w14:paraId="3EFC84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креатиніну</w:t>
            </w:r>
          </w:p>
          <w:p w14:paraId="7863AC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/кінетика/</w:t>
            </w:r>
          </w:p>
        </w:tc>
        <w:tc>
          <w:tcPr>
            <w:tcW w:w="1414" w:type="dxa"/>
            <w:vAlign w:val="center"/>
          </w:tcPr>
          <w:p w14:paraId="22D82EF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53251-</w:t>
            </w:r>
          </w:p>
          <w:p w14:paraId="5A8FC3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Креатинін IVD</w:t>
            </w:r>
          </w:p>
          <w:p w14:paraId="585C4C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67EB64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</w:t>
            </w:r>
          </w:p>
          <w:p w14:paraId="4C76C51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0373D3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0D8F692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креатиніну в сироватці, плазмі крові та сечі.</w:t>
            </w:r>
          </w:p>
          <w:p w14:paraId="51C104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4E6240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Р1. Пікриновий реагент: пікринова кислота – 17.5 ммоль/л.</w:t>
            </w:r>
          </w:p>
          <w:p w14:paraId="3C01020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Лужний реагент: гідроксид натрію - 0.29 ммоль/л.</w:t>
            </w:r>
          </w:p>
          <w:p w14:paraId="0DB786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Стандарт. Водний розчин креатиніну - 167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54A28E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Лінійність вимірювального діапазону: 26 - 1000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7B430E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не менш 26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568046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121F39B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52F5AE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200</w:t>
            </w:r>
          </w:p>
          <w:p w14:paraId="36296F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1*100мл;</w:t>
            </w:r>
          </w:p>
          <w:p w14:paraId="6EA8C8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1*100мл;</w:t>
            </w:r>
          </w:p>
          <w:p w14:paraId="5C2AD3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1*3мл.</w:t>
            </w:r>
          </w:p>
        </w:tc>
        <w:tc>
          <w:tcPr>
            <w:tcW w:w="752" w:type="dxa"/>
            <w:vAlign w:val="center"/>
          </w:tcPr>
          <w:p w14:paraId="7202CC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059C9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</w:t>
            </w:r>
          </w:p>
        </w:tc>
      </w:tr>
      <w:tr w:rsidR="00286177" w:rsidRPr="00286177" w14:paraId="6EAB268A" w14:textId="77777777" w:rsidTr="007F1230">
        <w:tc>
          <w:tcPr>
            <w:tcW w:w="524" w:type="dxa"/>
            <w:vAlign w:val="center"/>
          </w:tcPr>
          <w:p w14:paraId="28FC17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14</w:t>
            </w:r>
          </w:p>
        </w:tc>
        <w:tc>
          <w:tcPr>
            <w:tcW w:w="1371" w:type="dxa"/>
            <w:vAlign w:val="center"/>
          </w:tcPr>
          <w:p w14:paraId="6A15E0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 для визначення активності лужної фосфатази /кінетика/</w:t>
            </w:r>
          </w:p>
        </w:tc>
        <w:tc>
          <w:tcPr>
            <w:tcW w:w="1414" w:type="dxa"/>
            <w:vAlign w:val="center"/>
          </w:tcPr>
          <w:p w14:paraId="644123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52928-Загальна лужна</w:t>
            </w:r>
          </w:p>
          <w:p w14:paraId="320431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фосфатаза (ALP) IVD</w:t>
            </w:r>
          </w:p>
          <w:p w14:paraId="65E20A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2BC6A27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ферментний</w:t>
            </w:r>
          </w:p>
          <w:p w14:paraId="7E545A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05291F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15A4D0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активності лужної фосфатази в сироватці або плазмі крові.</w:t>
            </w:r>
          </w:p>
          <w:p w14:paraId="6ECF904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BDF5E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діетаноламін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10.4 – 1 ммоль/л; магнію хлорид - 0.5 ммоль/л.</w:t>
            </w:r>
          </w:p>
          <w:p w14:paraId="334656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Субстрат: п-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нітрофенілфосфат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- 10 ммоль/л.</w:t>
            </w:r>
          </w:p>
          <w:p w14:paraId="2C831B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20 - 1200 Од/л.</w:t>
            </w:r>
          </w:p>
          <w:p w14:paraId="3CB162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20 Од/л.</w:t>
            </w:r>
          </w:p>
          <w:p w14:paraId="7C2117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1C86A4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744FAB6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80</w:t>
            </w:r>
          </w:p>
          <w:p w14:paraId="2F6EBEB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1*80мл;</w:t>
            </w:r>
          </w:p>
          <w:p w14:paraId="469682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1*20мл.</w:t>
            </w:r>
          </w:p>
        </w:tc>
        <w:tc>
          <w:tcPr>
            <w:tcW w:w="752" w:type="dxa"/>
            <w:vAlign w:val="center"/>
          </w:tcPr>
          <w:p w14:paraId="171214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2B9ADA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5A37F143" w14:textId="77777777" w:rsidTr="007F1230">
        <w:tc>
          <w:tcPr>
            <w:tcW w:w="524" w:type="dxa"/>
            <w:vAlign w:val="center"/>
          </w:tcPr>
          <w:p w14:paraId="36F280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15</w:t>
            </w:r>
          </w:p>
        </w:tc>
        <w:tc>
          <w:tcPr>
            <w:tcW w:w="1371" w:type="dxa"/>
            <w:vAlign w:val="center"/>
          </w:tcPr>
          <w:p w14:paraId="104539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Набір  для визначення активованого парціального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тромбопластинового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</w:t>
            </w:r>
          </w:p>
        </w:tc>
        <w:tc>
          <w:tcPr>
            <w:tcW w:w="1414" w:type="dxa"/>
            <w:vAlign w:val="center"/>
          </w:tcPr>
          <w:p w14:paraId="4AB15B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55981-Активований частковий</w:t>
            </w:r>
          </w:p>
          <w:p w14:paraId="11180F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тромбопластиновий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аналіз утворення згустку</w:t>
            </w:r>
          </w:p>
        </w:tc>
        <w:tc>
          <w:tcPr>
            <w:tcW w:w="1434" w:type="dxa"/>
          </w:tcPr>
          <w:p w14:paraId="6311354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2634BE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Для визначення активованого парціального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тромбопластинового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часу.</w:t>
            </w:r>
          </w:p>
          <w:p w14:paraId="507858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Характеристика:</w:t>
            </w:r>
          </w:p>
          <w:p w14:paraId="33F432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Лінійність визначення в діапазоні від 20 до 250 с.</w:t>
            </w:r>
          </w:p>
          <w:p w14:paraId="3A2F0F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Коефіцієнт варіації результатів визначення АПТЧ не перевищує 10%.</w:t>
            </w:r>
          </w:p>
          <w:p w14:paraId="3A6AECF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Комплектація:</w:t>
            </w:r>
          </w:p>
          <w:p w14:paraId="331294F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Кількість визначень - 100.</w:t>
            </w:r>
          </w:p>
          <w:p w14:paraId="6AE935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1.АПТЧ -реагент (розчин, що містить фосфоліпіди мозку </w:t>
            </w: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 xml:space="preserve">кролика,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елагову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кислоту, буфер і стабілізатори), 10 мл - 1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;</w:t>
            </w:r>
          </w:p>
          <w:p w14:paraId="0FC2A9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2.Кальцію хлорид (0.277% розчин), 10 мл - 1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39F463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АПТЧ-реагент і розчин кальцію хлориду входять в комплект набору готовими до застосування.</w:t>
            </w:r>
          </w:p>
          <w:p w14:paraId="6FA2EF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Термін придатності не менше 18 місяців.</w:t>
            </w:r>
          </w:p>
        </w:tc>
        <w:tc>
          <w:tcPr>
            <w:tcW w:w="752" w:type="dxa"/>
            <w:vAlign w:val="center"/>
          </w:tcPr>
          <w:p w14:paraId="58D930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1F1DED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7007B40F" w14:textId="77777777" w:rsidTr="007F1230">
        <w:tc>
          <w:tcPr>
            <w:tcW w:w="524" w:type="dxa"/>
            <w:vAlign w:val="center"/>
          </w:tcPr>
          <w:p w14:paraId="2F2F8E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16</w:t>
            </w:r>
          </w:p>
        </w:tc>
        <w:tc>
          <w:tcPr>
            <w:tcW w:w="1371" w:type="dxa"/>
            <w:vAlign w:val="center"/>
          </w:tcPr>
          <w:p w14:paraId="4E8810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Набір  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протромбінового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</w:t>
            </w:r>
          </w:p>
          <w:p w14:paraId="54E12C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5D7C71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55983-Протромбіновий час (ПВ) IVD,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аналіз утворення згустку</w:t>
            </w:r>
          </w:p>
        </w:tc>
        <w:tc>
          <w:tcPr>
            <w:tcW w:w="1434" w:type="dxa"/>
          </w:tcPr>
          <w:p w14:paraId="0A265D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7CD903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протромбінового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часу.</w:t>
            </w:r>
          </w:p>
          <w:p w14:paraId="2C69B2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Характеристика:</w:t>
            </w:r>
          </w:p>
          <w:p w14:paraId="6E0125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Коефіцієнт варіації результатів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протромбінового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 не перевищує 10%.</w:t>
            </w:r>
          </w:p>
          <w:p w14:paraId="3D141A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Комплектація:</w:t>
            </w:r>
          </w:p>
          <w:p w14:paraId="473C9E4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Кількість визначень - 100.</w:t>
            </w:r>
          </w:p>
          <w:p w14:paraId="7B915F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1.Тромбопластин-кальцієвий реагент, 10 мл –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 Готовий до використання.</w:t>
            </w:r>
          </w:p>
          <w:p w14:paraId="13035A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Термін придатності не менше 18 місяців.</w:t>
            </w:r>
          </w:p>
        </w:tc>
        <w:tc>
          <w:tcPr>
            <w:tcW w:w="752" w:type="dxa"/>
            <w:vAlign w:val="center"/>
          </w:tcPr>
          <w:p w14:paraId="02A0CA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D8A5C6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38D6C6F" w14:textId="77777777" w:rsidTr="007F1230">
        <w:tc>
          <w:tcPr>
            <w:tcW w:w="524" w:type="dxa"/>
            <w:vAlign w:val="center"/>
          </w:tcPr>
          <w:p w14:paraId="72938F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17</w:t>
            </w:r>
          </w:p>
        </w:tc>
        <w:tc>
          <w:tcPr>
            <w:tcW w:w="1371" w:type="dxa"/>
            <w:vAlign w:val="center"/>
          </w:tcPr>
          <w:p w14:paraId="21FD71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Контроль Норма</w:t>
            </w:r>
          </w:p>
          <w:p w14:paraId="13042F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228CD9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47869 - Множинні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аналіти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клінічної хімії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 контрольний матеріал</w:t>
            </w:r>
          </w:p>
        </w:tc>
        <w:tc>
          <w:tcPr>
            <w:tcW w:w="1434" w:type="dxa"/>
          </w:tcPr>
          <w:p w14:paraId="10880CF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4E66BD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контролю правильності кількісних біохімічних методів визначення електролітів, субстратів, ферментів, ліпідів, і білків.</w:t>
            </w:r>
          </w:p>
          <w:p w14:paraId="567024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73E78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Людська сироватка з нормальним вмістом електролітів, субстратів, ферментів, ліпідів, і білків.</w:t>
            </w:r>
          </w:p>
          <w:p w14:paraId="22A63F4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Консервована.</w:t>
            </w:r>
          </w:p>
          <w:p w14:paraId="5ED7817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 5 мл.</w:t>
            </w:r>
          </w:p>
        </w:tc>
        <w:tc>
          <w:tcPr>
            <w:tcW w:w="752" w:type="dxa"/>
            <w:vAlign w:val="center"/>
          </w:tcPr>
          <w:p w14:paraId="0C8F25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AB096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20</w:t>
            </w:r>
          </w:p>
        </w:tc>
      </w:tr>
      <w:tr w:rsidR="00286177" w:rsidRPr="00286177" w14:paraId="7B1966E5" w14:textId="77777777" w:rsidTr="007F1230">
        <w:tc>
          <w:tcPr>
            <w:tcW w:w="524" w:type="dxa"/>
            <w:vAlign w:val="center"/>
          </w:tcPr>
          <w:p w14:paraId="338588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18</w:t>
            </w:r>
          </w:p>
        </w:tc>
        <w:tc>
          <w:tcPr>
            <w:tcW w:w="1371" w:type="dxa"/>
            <w:vAlign w:val="center"/>
          </w:tcPr>
          <w:p w14:paraId="24CFE7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Плазма-контроль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Клот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Н, 4 параметри</w:t>
            </w:r>
          </w:p>
        </w:tc>
        <w:tc>
          <w:tcPr>
            <w:tcW w:w="1414" w:type="dxa"/>
            <w:vAlign w:val="center"/>
          </w:tcPr>
          <w:p w14:paraId="56E9AB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30590 Набір реагентів для вимірювання множинних</w:t>
            </w:r>
          </w:p>
          <w:p w14:paraId="5D65134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чинників згортання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</w:t>
            </w:r>
          </w:p>
        </w:tc>
        <w:tc>
          <w:tcPr>
            <w:tcW w:w="1434" w:type="dxa"/>
          </w:tcPr>
          <w:p w14:paraId="09A0A8F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737DD07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Для контролю якості аналізів при дослідженні системи гемостазу.</w:t>
            </w:r>
          </w:p>
          <w:p w14:paraId="3CB401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Характеристика:</w:t>
            </w:r>
          </w:p>
          <w:p w14:paraId="60BBF6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Реагент є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ліофілізованою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бідною тромбоцитами плазмою крові, атестованою за 4 параметрами в нормальному діапазоні. Використовується в наступних тестах: АПТЧ/АЧТЧ;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протромбіновий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час;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тромбіновий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час; фібриноген (методом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Клаусса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).</w:t>
            </w:r>
          </w:p>
          <w:p w14:paraId="25F939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Комплектація:</w:t>
            </w:r>
          </w:p>
          <w:p w14:paraId="652466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Кількість визначень - 10-20.</w:t>
            </w:r>
          </w:p>
          <w:p w14:paraId="407739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1.Плазма-Контроль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Клот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Н, 4 параметри (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ліофільно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висушена контрольна плазма крові людини з нормальним діапазоном значень), на 1 мл –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38D8585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Термін придатності не менше 15 місяців.</w:t>
            </w:r>
          </w:p>
        </w:tc>
        <w:tc>
          <w:tcPr>
            <w:tcW w:w="752" w:type="dxa"/>
            <w:vAlign w:val="center"/>
          </w:tcPr>
          <w:p w14:paraId="5EC122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5ED4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</w:t>
            </w:r>
          </w:p>
        </w:tc>
      </w:tr>
      <w:tr w:rsidR="00286177" w:rsidRPr="00286177" w14:paraId="143E1F7B" w14:textId="77777777" w:rsidTr="007F1230">
        <w:tc>
          <w:tcPr>
            <w:tcW w:w="524" w:type="dxa"/>
            <w:vAlign w:val="center"/>
          </w:tcPr>
          <w:p w14:paraId="188D51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19</w:t>
            </w:r>
          </w:p>
        </w:tc>
        <w:tc>
          <w:tcPr>
            <w:tcW w:w="1371" w:type="dxa"/>
            <w:vAlign w:val="center"/>
          </w:tcPr>
          <w:p w14:paraId="006990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Мультикалібратор</w:t>
            </w:r>
            <w:proofErr w:type="spellEnd"/>
          </w:p>
          <w:p w14:paraId="6CD079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14C043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47868- Множинні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аналіти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клінічної хімії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калібратор</w:t>
            </w:r>
            <w:proofErr w:type="spellEnd"/>
          </w:p>
        </w:tc>
        <w:tc>
          <w:tcPr>
            <w:tcW w:w="1434" w:type="dxa"/>
          </w:tcPr>
          <w:p w14:paraId="2EEBAA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220AE1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побудови калібрувальної кривої при визначенні концентрації електролітів, субстратів, ферментів, ліпідів, білків.</w:t>
            </w:r>
          </w:p>
          <w:p w14:paraId="1688634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954B1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Людська сироватка з нормальним вмістом електролітів, субстратів, ферментів, ліпідів, і білків.</w:t>
            </w:r>
          </w:p>
          <w:p w14:paraId="1133AC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Консервована.</w:t>
            </w:r>
          </w:p>
          <w:p w14:paraId="067CDC7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 3 мл.</w:t>
            </w:r>
          </w:p>
        </w:tc>
        <w:tc>
          <w:tcPr>
            <w:tcW w:w="752" w:type="dxa"/>
            <w:vAlign w:val="center"/>
          </w:tcPr>
          <w:p w14:paraId="7F2233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E1986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</w:t>
            </w:r>
          </w:p>
        </w:tc>
      </w:tr>
      <w:tr w:rsidR="00286177" w:rsidRPr="00286177" w14:paraId="0C186B06" w14:textId="77777777" w:rsidTr="007F1230">
        <w:tc>
          <w:tcPr>
            <w:tcW w:w="524" w:type="dxa"/>
            <w:vAlign w:val="center"/>
          </w:tcPr>
          <w:p w14:paraId="2E4A7A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20</w:t>
            </w:r>
          </w:p>
        </w:tc>
        <w:tc>
          <w:tcPr>
            <w:tcW w:w="1371" w:type="dxa"/>
            <w:vAlign w:val="center"/>
          </w:tcPr>
          <w:p w14:paraId="7A39A37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гемоглобіну</w:t>
            </w:r>
          </w:p>
        </w:tc>
        <w:tc>
          <w:tcPr>
            <w:tcW w:w="1414" w:type="dxa"/>
            <w:vAlign w:val="center"/>
          </w:tcPr>
          <w:p w14:paraId="1041A6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32430 -Набір для визначення</w:t>
            </w:r>
          </w:p>
          <w:p w14:paraId="419FA5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концентрації гемоглобіну</w:t>
            </w:r>
          </w:p>
          <w:p w14:paraId="24AF1C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ціанметгемоглобіновим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методом</w:t>
            </w:r>
          </w:p>
        </w:tc>
        <w:tc>
          <w:tcPr>
            <w:tcW w:w="1434" w:type="dxa"/>
          </w:tcPr>
          <w:p w14:paraId="6CD6A2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крові;</w:t>
            </w:r>
          </w:p>
        </w:tc>
        <w:tc>
          <w:tcPr>
            <w:tcW w:w="3394" w:type="dxa"/>
            <w:vAlign w:val="center"/>
          </w:tcPr>
          <w:p w14:paraId="0132A4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визначення кількості гемоглобіну 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капiлярній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або венозній крові.</w:t>
            </w:r>
          </w:p>
          <w:p w14:paraId="0ED7965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FAE6C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Трансформуючий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реагент - натрій вуглекислий кислий – 1 г, калій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залізосиньородистий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– 0,2 г.</w:t>
            </w:r>
          </w:p>
          <w:p w14:paraId="6190F5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Р2.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Ацетонціангідрін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1133F0A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Стандарт. Розчин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гемоглобінціаніду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– 150 г/л.</w:t>
            </w:r>
          </w:p>
          <w:p w14:paraId="10A31A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10 - 200 г/л.</w:t>
            </w:r>
          </w:p>
          <w:p w14:paraId="5C48A4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– не менш 10 г/л.</w:t>
            </w:r>
          </w:p>
          <w:p w14:paraId="69ED2D7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2%.</w:t>
            </w:r>
          </w:p>
          <w:p w14:paraId="4AF5D5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540383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400</w:t>
            </w:r>
          </w:p>
          <w:p w14:paraId="25E7BB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1уп*2шт;</w:t>
            </w:r>
          </w:p>
          <w:p w14:paraId="46030A7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1амп*2шт;</w:t>
            </w:r>
          </w:p>
          <w:p w14:paraId="7DB5BF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1*5мл.</w:t>
            </w:r>
          </w:p>
        </w:tc>
        <w:tc>
          <w:tcPr>
            <w:tcW w:w="752" w:type="dxa"/>
            <w:vAlign w:val="center"/>
          </w:tcPr>
          <w:p w14:paraId="407573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4CD89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269D6C99" w14:textId="77777777" w:rsidTr="007F1230">
        <w:tc>
          <w:tcPr>
            <w:tcW w:w="524" w:type="dxa"/>
            <w:vAlign w:val="center"/>
          </w:tcPr>
          <w:p w14:paraId="1FCE6C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21</w:t>
            </w:r>
          </w:p>
        </w:tc>
        <w:tc>
          <w:tcPr>
            <w:tcW w:w="1371" w:type="dxa"/>
            <w:vAlign w:val="center"/>
          </w:tcPr>
          <w:p w14:paraId="4D372A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Барвник для кислотостійких бактерій, набір, IVD</w:t>
            </w:r>
          </w:p>
        </w:tc>
        <w:tc>
          <w:tcPr>
            <w:tcW w:w="1414" w:type="dxa"/>
            <w:vAlign w:val="center"/>
          </w:tcPr>
          <w:p w14:paraId="5874C9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42694 - Барвник для кислотостійких</w:t>
            </w:r>
          </w:p>
          <w:p w14:paraId="136FF7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бактерій, набір, IVD</w:t>
            </w:r>
          </w:p>
          <w:p w14:paraId="496D2A4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7BFC432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  <w:t>33696500-0 Лабораторні реактиви</w:t>
            </w:r>
          </w:p>
        </w:tc>
        <w:tc>
          <w:tcPr>
            <w:tcW w:w="3394" w:type="dxa"/>
            <w:vAlign w:val="center"/>
          </w:tcPr>
          <w:p w14:paraId="17A8388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забарвлення за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Цілєм-Нільсоном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2B8E8B4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6813D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Р1. Карболовий розчин фуксину</w:t>
            </w:r>
          </w:p>
          <w:p w14:paraId="7720CE6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Р2. Знебарвлюючий розчин 1</w:t>
            </w:r>
          </w:p>
          <w:p w14:paraId="409C52F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Р3. Знебарвлюючий розчин 2</w:t>
            </w:r>
          </w:p>
          <w:p w14:paraId="482885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Р4. Розчин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метиленого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синього</w:t>
            </w:r>
          </w:p>
          <w:p w14:paraId="559C5E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досліджень: 200 визначень.</w:t>
            </w:r>
          </w:p>
        </w:tc>
        <w:tc>
          <w:tcPr>
            <w:tcW w:w="752" w:type="dxa"/>
            <w:vAlign w:val="center"/>
          </w:tcPr>
          <w:p w14:paraId="6ADDEC6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</w:t>
            </w:r>
          </w:p>
        </w:tc>
        <w:tc>
          <w:tcPr>
            <w:tcW w:w="749" w:type="dxa"/>
            <w:vAlign w:val="center"/>
          </w:tcPr>
          <w:p w14:paraId="5EC42A7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7EAFE155" w14:textId="77777777" w:rsidTr="007F1230">
        <w:tc>
          <w:tcPr>
            <w:tcW w:w="524" w:type="dxa"/>
            <w:vAlign w:val="center"/>
          </w:tcPr>
          <w:p w14:paraId="005BF5D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22</w:t>
            </w:r>
          </w:p>
        </w:tc>
        <w:tc>
          <w:tcPr>
            <w:tcW w:w="1371" w:type="dxa"/>
            <w:vAlign w:val="center"/>
          </w:tcPr>
          <w:p w14:paraId="62F3CF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Набір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 виявлення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ревматоїдного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фактору</w:t>
            </w:r>
          </w:p>
        </w:tc>
        <w:tc>
          <w:tcPr>
            <w:tcW w:w="1414" w:type="dxa"/>
            <w:vAlign w:val="center"/>
          </w:tcPr>
          <w:p w14:paraId="3E651A7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55112 -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Ревматоїдний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чинник IVD</w:t>
            </w:r>
          </w:p>
          <w:p w14:paraId="47B506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реакція аглютинації</w:t>
            </w:r>
          </w:p>
        </w:tc>
        <w:tc>
          <w:tcPr>
            <w:tcW w:w="1434" w:type="dxa"/>
          </w:tcPr>
          <w:p w14:paraId="06C32F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08F88C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Для виявлення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ревматоїдного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фактору в сироватці крові людини.</w:t>
            </w:r>
          </w:p>
          <w:p w14:paraId="424368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Характеристики:</w:t>
            </w:r>
          </w:p>
          <w:p w14:paraId="2F170D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Р1. Латексна суспензія, 2 мл -1 шт.</w:t>
            </w:r>
          </w:p>
          <w:p w14:paraId="225BBF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Р2. Розчинник, 14 мл - 1 шт.</w:t>
            </w:r>
          </w:p>
          <w:p w14:paraId="34E0AC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Р3. Позитивний контроль, який містить РФ більш 12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МОд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/мл, 0.2 мл - 1 шт.</w:t>
            </w:r>
          </w:p>
          <w:p w14:paraId="2A33F94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Р4. Негативний контроль, який містить РФ менш 12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МОд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/мл, 0.2 мл - 1 шт.</w:t>
            </w:r>
          </w:p>
          <w:p w14:paraId="26EE30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Палички для розмішування сироваток - 100 шт.</w:t>
            </w:r>
          </w:p>
          <w:p w14:paraId="1ACFD1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Тестовий слайд - 2 шт.</w:t>
            </w:r>
          </w:p>
          <w:p w14:paraId="319A2B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Чутливість тесту становить 12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МОд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/мл.</w:t>
            </w:r>
          </w:p>
          <w:p w14:paraId="0271BC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Набір розрахований не менш, ніж на 200 визначень.</w:t>
            </w:r>
          </w:p>
        </w:tc>
        <w:tc>
          <w:tcPr>
            <w:tcW w:w="752" w:type="dxa"/>
            <w:vAlign w:val="center"/>
          </w:tcPr>
          <w:p w14:paraId="604653F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05112B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3815A320" w14:textId="77777777" w:rsidTr="007F1230">
        <w:tc>
          <w:tcPr>
            <w:tcW w:w="524" w:type="dxa"/>
            <w:vAlign w:val="center"/>
          </w:tcPr>
          <w:p w14:paraId="3C6466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23</w:t>
            </w:r>
          </w:p>
        </w:tc>
        <w:tc>
          <w:tcPr>
            <w:tcW w:w="1371" w:type="dxa"/>
            <w:vAlign w:val="center"/>
          </w:tcPr>
          <w:p w14:paraId="72A9EC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Набір для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виявлення С-реактивного білку</w:t>
            </w:r>
          </w:p>
        </w:tc>
        <w:tc>
          <w:tcPr>
            <w:tcW w:w="1414" w:type="dxa"/>
            <w:vAlign w:val="center"/>
          </w:tcPr>
          <w:p w14:paraId="7BD0ED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63234 - C-реактивний білок (CRP)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аглютинація,</w:t>
            </w:r>
          </w:p>
          <w:p w14:paraId="193579B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експрес-аналіз</w:t>
            </w:r>
          </w:p>
        </w:tc>
        <w:tc>
          <w:tcPr>
            <w:tcW w:w="1434" w:type="dxa"/>
          </w:tcPr>
          <w:p w14:paraId="338B05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7770E6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Для виявлення С-реактивного білку в сироватці крові людини.</w:t>
            </w:r>
          </w:p>
          <w:p w14:paraId="414928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Характеристики:</w:t>
            </w:r>
          </w:p>
          <w:p w14:paraId="2E9463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Р1. Латексна суспензія, 2 мл - 1 шт.</w:t>
            </w:r>
          </w:p>
          <w:p w14:paraId="0DC99B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Р2. Розчинник, 14 мл - 1 шт.</w:t>
            </w:r>
          </w:p>
          <w:p w14:paraId="0A6A6C6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Р3. Позитивний контроль, який містить СРБ більш 6 мг/л, 0.2 мл - 1 шт.</w:t>
            </w:r>
          </w:p>
          <w:p w14:paraId="2FCE55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Р4. Негативний контроль, який містить СРБ менш 6 мг/л, 0.2 мл - 1 шт.</w:t>
            </w:r>
          </w:p>
          <w:p w14:paraId="19B23F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Палички для розмішування сироваток - 100 шт.</w:t>
            </w:r>
          </w:p>
          <w:p w14:paraId="663165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Тестовий слайд - 2 шт.</w:t>
            </w:r>
          </w:p>
          <w:p w14:paraId="101D09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Чутливість тесту становить 6 мг/л.</w:t>
            </w:r>
          </w:p>
          <w:p w14:paraId="44FD96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Набір розрахований не менш, ніж на 200 визначень.</w:t>
            </w:r>
          </w:p>
        </w:tc>
        <w:tc>
          <w:tcPr>
            <w:tcW w:w="752" w:type="dxa"/>
            <w:vAlign w:val="center"/>
          </w:tcPr>
          <w:p w14:paraId="4F7118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40B698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</w:t>
            </w:r>
          </w:p>
        </w:tc>
      </w:tr>
      <w:tr w:rsidR="00286177" w:rsidRPr="00286177" w14:paraId="21D13C57" w14:textId="77777777" w:rsidTr="007F1230">
        <w:tc>
          <w:tcPr>
            <w:tcW w:w="524" w:type="dxa"/>
            <w:vAlign w:val="center"/>
          </w:tcPr>
          <w:p w14:paraId="311FD3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24</w:t>
            </w:r>
          </w:p>
        </w:tc>
        <w:tc>
          <w:tcPr>
            <w:tcW w:w="1371" w:type="dxa"/>
            <w:vAlign w:val="center"/>
          </w:tcPr>
          <w:p w14:paraId="2CF243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Набір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 виявлення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антистрептолізину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-О</w:t>
            </w:r>
          </w:p>
          <w:p w14:paraId="6503CC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5DDB589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63271 - Бета-гемолітична</w:t>
            </w:r>
          </w:p>
          <w:p w14:paraId="42E203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численна група</w:t>
            </w:r>
          </w:p>
          <w:p w14:paraId="73B5C7D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стрептококів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стрептолізин</w:t>
            </w:r>
            <w:proofErr w:type="spellEnd"/>
          </w:p>
          <w:p w14:paraId="1FC16C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O, антитіла IVD</w:t>
            </w:r>
          </w:p>
          <w:p w14:paraId="5A6E8C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аглютинація</w:t>
            </w:r>
          </w:p>
        </w:tc>
        <w:tc>
          <w:tcPr>
            <w:tcW w:w="1434" w:type="dxa"/>
          </w:tcPr>
          <w:p w14:paraId="5E1B9E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649DCB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Для виявлення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антистрептолізину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-О в сироватці крові людини.</w:t>
            </w:r>
          </w:p>
          <w:p w14:paraId="148F36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Характеристики:</w:t>
            </w:r>
          </w:p>
          <w:p w14:paraId="553920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Р1. Латексна суспензія, 2 мл - 1 шт.</w:t>
            </w:r>
          </w:p>
          <w:p w14:paraId="0BAFABC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Р2. Розчинник, 14 мл - 1 шт.</w:t>
            </w:r>
          </w:p>
          <w:p w14:paraId="6D5E19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Р3. Позитивний контроль, який містить АСЛО більш 200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МОд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/мл, 0.2 мл - 1 шт.</w:t>
            </w:r>
          </w:p>
          <w:p w14:paraId="4E0561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Р4. Негативний контроль, який містить АСЛО менш 200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МОд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/мл, 0.2 мл - 1 шт.</w:t>
            </w:r>
          </w:p>
          <w:p w14:paraId="3F83CE3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Палички для розмішування сироваток - 100 шт.</w:t>
            </w:r>
          </w:p>
          <w:p w14:paraId="3E8A77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Тестовий слайд - 2 шт.</w:t>
            </w:r>
          </w:p>
          <w:p w14:paraId="6111CF6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Чутливість тесту становить 200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МОд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/мл.</w:t>
            </w:r>
          </w:p>
          <w:p w14:paraId="034F5B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Набір розрахований  не менш, ніж на 200 визначень.</w:t>
            </w:r>
          </w:p>
        </w:tc>
        <w:tc>
          <w:tcPr>
            <w:tcW w:w="752" w:type="dxa"/>
            <w:vAlign w:val="center"/>
          </w:tcPr>
          <w:p w14:paraId="167AA02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95DE2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</w:tr>
      <w:tr w:rsidR="00286177" w:rsidRPr="00286177" w14:paraId="0B0A11CE" w14:textId="77777777" w:rsidTr="007F1230">
        <w:tc>
          <w:tcPr>
            <w:tcW w:w="524" w:type="dxa"/>
            <w:vAlign w:val="center"/>
          </w:tcPr>
          <w:p w14:paraId="7304A5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25</w:t>
            </w:r>
          </w:p>
        </w:tc>
        <w:tc>
          <w:tcPr>
            <w:tcW w:w="1371" w:type="dxa"/>
            <w:vAlign w:val="center"/>
          </w:tcPr>
          <w:p w14:paraId="145B8A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визначення загального простатичного специфічного антигену в сироватці (плазмі) крові, 96 визначень</w:t>
            </w:r>
          </w:p>
        </w:tc>
        <w:tc>
          <w:tcPr>
            <w:tcW w:w="1414" w:type="dxa"/>
            <w:vAlign w:val="center"/>
          </w:tcPr>
          <w:p w14:paraId="16E285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54667- Загальний простатичний</w:t>
            </w:r>
          </w:p>
          <w:p w14:paraId="0B295E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специфічний антиген</w:t>
            </w:r>
          </w:p>
          <w:p w14:paraId="4D1F8D5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(ПСА)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), реагент</w:t>
            </w:r>
          </w:p>
        </w:tc>
        <w:tc>
          <w:tcPr>
            <w:tcW w:w="1434" w:type="dxa"/>
          </w:tcPr>
          <w:p w14:paraId="4E7D45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36F065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Метод ІФА аналізу - кількісний.</w:t>
            </w:r>
          </w:p>
          <w:p w14:paraId="3F6CCF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Реєстрація ІФА реакції - фотометричний метод при довжині хвилі 450 нм.</w:t>
            </w:r>
          </w:p>
          <w:p w14:paraId="4C5DE5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Формат планшета: 96-лунковий, розділяється на 12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стрипів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по 8 лунок.</w:t>
            </w:r>
          </w:p>
          <w:p w14:paraId="4932CC5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Зразок для аналізу: сироватка (плазма) крові.</w:t>
            </w:r>
          </w:p>
          <w:p w14:paraId="3CD5C1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Об’єм досліджуваного зразка: 50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мкл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6F6975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Температура інкубації + 37°С. Без струшування. Загальний час інкубації не більше 80 хвилин.</w:t>
            </w:r>
          </w:p>
          <w:p w14:paraId="3BC0C9E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Діапазон виявлення концентрацій 1.5-30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нг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/мл.</w:t>
            </w:r>
          </w:p>
          <w:p w14:paraId="6E0EE1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Чутливість: 0.005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нг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/мл.</w:t>
            </w:r>
          </w:p>
          <w:p w14:paraId="4BDB031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Калібрувальні проби на основі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трис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-буфера (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7.2-7.4), що містять відомі кількості загального простатичного специфічного антигену – 0; 1.5; 5; 10; 30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нг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/мл, готові до використання (калібрувальна проба C1 – 6 мл, інші – по 0.8 мл кожна), прозорі рідини червоного кольору, калібрувальні проба С1 – прозора безбарвна рідина.</w:t>
            </w:r>
          </w:p>
          <w:p w14:paraId="2C132C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Концентрації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калібраторів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в різних партіях наборів не змінюються.</w:t>
            </w:r>
          </w:p>
          <w:p w14:paraId="76AE6A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Контрольна сироватка на основі сироватки крові людини з відомим вмістом загального простатичного специфічного антигену, готова до використання (по 0.8 мл), прозора безбарвна рідина.</w:t>
            </w:r>
          </w:p>
          <w:p w14:paraId="1C3FDA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Кон'югат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, готовий до використання (14 мл), прозора рідина червоного кольору.</w:t>
            </w:r>
          </w:p>
          <w:p w14:paraId="58B99D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Розчин субстрату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тетраметилбензидину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(ТМБ), </w:t>
            </w: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готовий до використання (14 мл), прозора безбарвна рідина.</w:t>
            </w:r>
          </w:p>
          <w:p w14:paraId="63DC05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Концентрат розчину для відмивання, 26-х кратний (22 мл), прозора безбарвна рідина.</w:t>
            </w:r>
          </w:p>
          <w:p w14:paraId="0AD47C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Стоп-реагент, готовий до використання (14 мл), прозора безбарвна рідина.</w:t>
            </w:r>
          </w:p>
          <w:p w14:paraId="14B2482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Кольорова індикація внесення реагентів в лунку.</w:t>
            </w:r>
          </w:p>
          <w:p w14:paraId="1685FA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Плівка для заклеювання планшета - 2 шт.</w:t>
            </w:r>
          </w:p>
        </w:tc>
        <w:tc>
          <w:tcPr>
            <w:tcW w:w="752" w:type="dxa"/>
            <w:vAlign w:val="center"/>
          </w:tcPr>
          <w:p w14:paraId="2CF611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lastRenderedPageBreak/>
              <w:t>наб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ір</w:t>
            </w:r>
            <w:proofErr w:type="spellEnd"/>
          </w:p>
        </w:tc>
        <w:tc>
          <w:tcPr>
            <w:tcW w:w="749" w:type="dxa"/>
            <w:vAlign w:val="center"/>
          </w:tcPr>
          <w:p w14:paraId="770B64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</w:t>
            </w:r>
          </w:p>
        </w:tc>
      </w:tr>
      <w:tr w:rsidR="00286177" w:rsidRPr="00286177" w14:paraId="72AC6E7E" w14:textId="77777777" w:rsidTr="007F1230">
        <w:tc>
          <w:tcPr>
            <w:tcW w:w="524" w:type="dxa"/>
            <w:vAlign w:val="center"/>
          </w:tcPr>
          <w:p w14:paraId="1C59BF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26</w:t>
            </w:r>
          </w:p>
        </w:tc>
        <w:tc>
          <w:tcPr>
            <w:tcW w:w="1371" w:type="dxa"/>
            <w:vAlign w:val="center"/>
          </w:tcPr>
          <w:p w14:paraId="3A18B1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визначення вільного простатичного специфічного антигену в сироватці (плазмі) крові, 96 визначень</w:t>
            </w:r>
          </w:p>
        </w:tc>
        <w:tc>
          <w:tcPr>
            <w:tcW w:w="1414" w:type="dxa"/>
            <w:vAlign w:val="center"/>
          </w:tcPr>
          <w:p w14:paraId="60537A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54668- Вільний (незв'язаний)</w:t>
            </w:r>
          </w:p>
          <w:p w14:paraId="7D85B8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простатичний</w:t>
            </w:r>
          </w:p>
          <w:p w14:paraId="0E160C7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специфічний антиген</w:t>
            </w:r>
          </w:p>
          <w:p w14:paraId="7EE9DD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(ПСА)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), набір,</w:t>
            </w:r>
          </w:p>
          <w:p w14:paraId="6CED97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аналіз</w:t>
            </w:r>
          </w:p>
          <w:p w14:paraId="71DBACB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(ІФА)</w:t>
            </w:r>
          </w:p>
        </w:tc>
        <w:tc>
          <w:tcPr>
            <w:tcW w:w="1434" w:type="dxa"/>
          </w:tcPr>
          <w:p w14:paraId="137D3C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4697FB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Метод ІФА аналізу - кількісний.</w:t>
            </w:r>
          </w:p>
          <w:p w14:paraId="4FA143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Реєстрація ІФА реакції - фотометричний метод при довжині хвилі 450 нм.</w:t>
            </w:r>
          </w:p>
          <w:p w14:paraId="78B0D8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Формат планшета: 96-лунковий, розділяється на 12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стрипів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по 8 лунок.</w:t>
            </w:r>
          </w:p>
          <w:p w14:paraId="3361C5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Зразок для аналізу: сироватка (плазма) крові.</w:t>
            </w:r>
          </w:p>
          <w:p w14:paraId="48D0B4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Об’єм досліджуваного зразка: 50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мкл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09B5D23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Температура інкубації + 37°С. Без струшування. Загальний час інкубації не більше 80 хвилин.</w:t>
            </w:r>
          </w:p>
          <w:p w14:paraId="1F4ED1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Діапазон виявлення концентрацій 0.25-5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нг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/мл.</w:t>
            </w:r>
          </w:p>
          <w:p w14:paraId="2DBB06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Чутливість: 0.0035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нг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/мл.</w:t>
            </w:r>
          </w:p>
          <w:p w14:paraId="7B000E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Калібрувальні проби на основі буфера (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7.2-7.4), що містять відомі кількості вільного ПСА – 0; 0.25; 0.75; 2.5; 5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нг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/мл, готові до використання (по 0.8 мл кожна), прозорі рідини синього кольору, калібрувальні проба С1 – прозора безбарвна рідина.</w:t>
            </w:r>
          </w:p>
          <w:p w14:paraId="4C30C2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Концентрації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калібраторів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в різних партіях наборів не змінюються.</w:t>
            </w:r>
          </w:p>
          <w:p w14:paraId="058FCF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Контрольна сироватка на основі сироватки крові людини з відомим вмістом вільного ПСА, готова до використання (по 0.8 мл), прозора рідина.</w:t>
            </w:r>
          </w:p>
          <w:p w14:paraId="791CDB2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Кон'югат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, готовий до використання (14 мл), прозора рідина пурпурового кольору.</w:t>
            </w:r>
          </w:p>
          <w:p w14:paraId="630F6F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ІФА-буфер, готовий до використання (14 мл), прозора рідина синього кольору.</w:t>
            </w:r>
          </w:p>
          <w:p w14:paraId="622465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Розчин субстрату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тетраметилбензидину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(ТМБ), готовий до використання (14 мл), прозора безбарвна рідина.</w:t>
            </w:r>
          </w:p>
          <w:p w14:paraId="2963EFA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Концентрат розчину для відмивання, 26-х кратний (22 мл), прозора безбарвна рідина.</w:t>
            </w:r>
          </w:p>
          <w:p w14:paraId="79EEA26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Стоп-реагент, готовий до використання (14 мл), прозора безбарвна рідина.</w:t>
            </w:r>
          </w:p>
          <w:p w14:paraId="52D8379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Кольорова індикація внесення реагентів в лунку.</w:t>
            </w:r>
          </w:p>
          <w:p w14:paraId="4BDA23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Плівка для заклеювання планшета - 2 шт.</w:t>
            </w:r>
          </w:p>
        </w:tc>
        <w:tc>
          <w:tcPr>
            <w:tcW w:w="752" w:type="dxa"/>
            <w:vAlign w:val="center"/>
          </w:tcPr>
          <w:p w14:paraId="0A91D3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набір</w:t>
            </w:r>
          </w:p>
        </w:tc>
        <w:tc>
          <w:tcPr>
            <w:tcW w:w="749" w:type="dxa"/>
            <w:vAlign w:val="center"/>
          </w:tcPr>
          <w:p w14:paraId="176401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</w:t>
            </w:r>
          </w:p>
        </w:tc>
      </w:tr>
      <w:tr w:rsidR="00286177" w:rsidRPr="00286177" w14:paraId="36350300" w14:textId="77777777" w:rsidTr="007F1230">
        <w:tc>
          <w:tcPr>
            <w:tcW w:w="524" w:type="dxa"/>
            <w:vAlign w:val="center"/>
          </w:tcPr>
          <w:p w14:paraId="5C17CB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27</w:t>
            </w:r>
          </w:p>
        </w:tc>
        <w:tc>
          <w:tcPr>
            <w:tcW w:w="1371" w:type="dxa"/>
            <w:vAlign w:val="center"/>
          </w:tcPr>
          <w:p w14:paraId="17D6F9D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тригліцеридів</w:t>
            </w:r>
            <w:proofErr w:type="spellEnd"/>
          </w:p>
        </w:tc>
        <w:tc>
          <w:tcPr>
            <w:tcW w:w="1414" w:type="dxa"/>
            <w:vAlign w:val="center"/>
          </w:tcPr>
          <w:p w14:paraId="2D3A6CD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53460-Тригліцериди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ферментний</w:t>
            </w:r>
          </w:p>
          <w:p w14:paraId="356E4A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632CD4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49E262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визначення кількості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тригліцеридів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сироватці або плазмі крові.</w:t>
            </w:r>
          </w:p>
          <w:p w14:paraId="0CF968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GOOD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6.3 -50 ммоль/л; р-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хлорофенол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-2 ммоль/л; ЛПЛ -150000 Од/л;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гліцеролкіназа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- 500 Од/л; гліцерол-3-оксидаза - 3500 Од/л; 4-АФ - 0.1 ммоль/л; АТФ - 0.1 ммоль/л.</w:t>
            </w:r>
          </w:p>
          <w:p w14:paraId="57179C4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Стандарт. Розчин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тригліцеридів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– 2.25 ммоль/л.</w:t>
            </w:r>
          </w:p>
          <w:p w14:paraId="3FD3D0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0.11 - 11 ммоль/л.</w:t>
            </w:r>
          </w:p>
          <w:p w14:paraId="3BECBDC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0.11 ммоль/л.</w:t>
            </w:r>
          </w:p>
          <w:p w14:paraId="04392D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209EAE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02A955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3553FAD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1*100мл;</w:t>
            </w:r>
          </w:p>
          <w:p w14:paraId="71C9D0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 – 1*2мл.</w:t>
            </w:r>
          </w:p>
        </w:tc>
        <w:tc>
          <w:tcPr>
            <w:tcW w:w="752" w:type="dxa"/>
            <w:vAlign w:val="center"/>
          </w:tcPr>
          <w:p w14:paraId="66599E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17265F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</w:tr>
      <w:tr w:rsidR="00286177" w:rsidRPr="00286177" w14:paraId="32B053CD" w14:textId="77777777" w:rsidTr="007F1230">
        <w:tc>
          <w:tcPr>
            <w:tcW w:w="524" w:type="dxa"/>
            <w:vAlign w:val="center"/>
          </w:tcPr>
          <w:p w14:paraId="2AC0E9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28</w:t>
            </w:r>
          </w:p>
        </w:tc>
        <w:tc>
          <w:tcPr>
            <w:tcW w:w="1371" w:type="dxa"/>
            <w:vAlign w:val="center"/>
          </w:tcPr>
          <w:p w14:paraId="45BF06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 ЛПВЩ-холестерину</w:t>
            </w:r>
          </w:p>
        </w:tc>
        <w:tc>
          <w:tcPr>
            <w:tcW w:w="1414" w:type="dxa"/>
            <w:vAlign w:val="center"/>
          </w:tcPr>
          <w:p w14:paraId="4C7B2F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53391 -Холестерин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ліпопротеїнів</w:t>
            </w:r>
            <w:proofErr w:type="spellEnd"/>
          </w:p>
          <w:p w14:paraId="2CE6F3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високої щільності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 набір, ферментний</w:t>
            </w:r>
          </w:p>
          <w:p w14:paraId="33099F9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133C27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05C7AD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холестерину ліпопротеїдів високої щільності в сироватці або плазмі крові.</w:t>
            </w:r>
          </w:p>
          <w:p w14:paraId="585761E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B53144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N, N-біс (2-гідроксиетил)-2-аміноетансульфокислота - 100 ммоль/л; HDAOS - 0.7 ммоль/л;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холестеринестераза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≥800 Од/л;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холестериноксидаза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≥500  Од/л; каталаза ≥8300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КОд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/л; оксидаза аскорбінової кислоти ≥3000 Од/л.</w:t>
            </w:r>
          </w:p>
          <w:p w14:paraId="2D3D1D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Р2. Буфер: N, N-біс (2-гідроксиетил) -2-аміноетансульфокислота 100 ммоль/л; 4-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аміноантипірін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(4-AА) - 4 ммоль/л;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пероксидаза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≥ 30500 Од/л.</w:t>
            </w:r>
          </w:p>
          <w:p w14:paraId="1C94B1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0.1 - 3.87 ммоль/л.</w:t>
            </w:r>
          </w:p>
          <w:p w14:paraId="0F6641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0.1 ммоль/л.</w:t>
            </w:r>
          </w:p>
          <w:p w14:paraId="60DAE6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48D0F3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130784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226CFE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1*30мл;</w:t>
            </w:r>
          </w:p>
          <w:p w14:paraId="4A5A5F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1*10мл.</w:t>
            </w:r>
          </w:p>
        </w:tc>
        <w:tc>
          <w:tcPr>
            <w:tcW w:w="752" w:type="dxa"/>
            <w:vAlign w:val="center"/>
          </w:tcPr>
          <w:p w14:paraId="080DE51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1819D9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30</w:t>
            </w:r>
          </w:p>
        </w:tc>
      </w:tr>
      <w:tr w:rsidR="00286177" w:rsidRPr="00286177" w14:paraId="62535BA7" w14:textId="77777777" w:rsidTr="007F1230">
        <w:tc>
          <w:tcPr>
            <w:tcW w:w="524" w:type="dxa"/>
            <w:vAlign w:val="center"/>
          </w:tcPr>
          <w:p w14:paraId="318BBA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29</w:t>
            </w:r>
          </w:p>
        </w:tc>
        <w:tc>
          <w:tcPr>
            <w:tcW w:w="1371" w:type="dxa"/>
            <w:vAlign w:val="center"/>
          </w:tcPr>
          <w:p w14:paraId="587941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 ЛПНЩ-холестерину</w:t>
            </w:r>
          </w:p>
        </w:tc>
        <w:tc>
          <w:tcPr>
            <w:tcW w:w="1414" w:type="dxa"/>
            <w:vAlign w:val="center"/>
          </w:tcPr>
          <w:p w14:paraId="3EE2E7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53395 - Холестерин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ліпопротеїнів</w:t>
            </w:r>
            <w:proofErr w:type="spellEnd"/>
          </w:p>
          <w:p w14:paraId="21CABD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низької щільності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 набір, ферментний</w:t>
            </w:r>
          </w:p>
          <w:p w14:paraId="79C1902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спектрофотометричний аналіз</w:t>
            </w:r>
          </w:p>
        </w:tc>
        <w:tc>
          <w:tcPr>
            <w:tcW w:w="1434" w:type="dxa"/>
          </w:tcPr>
          <w:p w14:paraId="11C4EC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lastRenderedPageBreak/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4ABBA3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холестерину ліпопротеїдів низької щільності в сироватці або плазмі крові.</w:t>
            </w:r>
          </w:p>
          <w:p w14:paraId="1B7185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D2A60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Буфер: PIPES - 50 ммоль/л;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холестеринестераза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≥600 Од/л;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холестериноксідаза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≥500 Од/л; каталаза ≥600 Од/л; N-етил-N-(2-гідрокси-3-сульфопропіл)-3-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метилаланін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(TOOS) - 2 ммоль/л.</w:t>
            </w:r>
          </w:p>
          <w:p w14:paraId="0DD47F6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Р2. Буфер: PIPES - 50 ммоль/л; 4-аміноантипурін (4-AA) - 4 ммоль/л;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пероксидаза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≥4000 Од/л.</w:t>
            </w:r>
          </w:p>
          <w:p w14:paraId="2C281A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0.25 - 25.8 ммоль/л.</w:t>
            </w:r>
          </w:p>
          <w:p w14:paraId="19967E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0.25 ммоль/л.</w:t>
            </w:r>
          </w:p>
          <w:p w14:paraId="3D7A3DA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5%.</w:t>
            </w:r>
          </w:p>
          <w:p w14:paraId="159C0C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1E8FED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12884B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1*30мл;</w:t>
            </w:r>
          </w:p>
          <w:p w14:paraId="11D492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Р2 – 1*10мл.</w:t>
            </w:r>
          </w:p>
        </w:tc>
        <w:tc>
          <w:tcPr>
            <w:tcW w:w="752" w:type="dxa"/>
            <w:vAlign w:val="center"/>
          </w:tcPr>
          <w:p w14:paraId="230A80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64EFE5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30</w:t>
            </w:r>
          </w:p>
        </w:tc>
      </w:tr>
      <w:tr w:rsidR="00286177" w:rsidRPr="00286177" w14:paraId="3A7AA310" w14:textId="77777777" w:rsidTr="007F1230">
        <w:tc>
          <w:tcPr>
            <w:tcW w:w="524" w:type="dxa"/>
            <w:vAlign w:val="center"/>
          </w:tcPr>
          <w:p w14:paraId="32F0113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30</w:t>
            </w:r>
          </w:p>
        </w:tc>
        <w:tc>
          <w:tcPr>
            <w:tcW w:w="1371" w:type="dxa"/>
            <w:vAlign w:val="center"/>
          </w:tcPr>
          <w:p w14:paraId="3ED1A5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аутоантитіл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до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тиреопероксидази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 сироватці ( плазмі) крові, 96 визначень.</w:t>
            </w:r>
          </w:p>
        </w:tc>
        <w:tc>
          <w:tcPr>
            <w:tcW w:w="1414" w:type="dxa"/>
            <w:vAlign w:val="center"/>
          </w:tcPr>
          <w:p w14:paraId="0BCEB6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55203-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Тиреопероксидаза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</w:t>
            </w:r>
          </w:p>
          <w:p w14:paraId="144574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антитіла (АТ-ТПО,</w:t>
            </w:r>
          </w:p>
          <w:p w14:paraId="478EB9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мікросомальні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антитіла)</w:t>
            </w:r>
          </w:p>
          <w:p w14:paraId="497DC4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), набір, 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імуноферментний</w:t>
            </w:r>
            <w:proofErr w:type="spellEnd"/>
          </w:p>
          <w:p w14:paraId="78DED1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аналіз (ІФА)</w:t>
            </w:r>
          </w:p>
        </w:tc>
        <w:tc>
          <w:tcPr>
            <w:tcW w:w="1434" w:type="dxa"/>
          </w:tcPr>
          <w:p w14:paraId="1715E8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3E8406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Метод ІФА аналізу - кількісний.</w:t>
            </w:r>
          </w:p>
          <w:p w14:paraId="69F4A4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Реєстрація ІФА реакції - фотометричний метод при довжині хвилі 450 нм.</w:t>
            </w:r>
          </w:p>
          <w:p w14:paraId="696435B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Формат планшета: 96-лунковий, розділяється на 12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стрипів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по 8 лунок.</w:t>
            </w:r>
          </w:p>
          <w:p w14:paraId="446D085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Зразок для аналізу: сироватка (плазма) крові.</w:t>
            </w:r>
          </w:p>
          <w:p w14:paraId="25E4E1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Об’єм досліджуваного зразка: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8B239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Температура інкубації + 37°С. Без струшування. Загальний час інкубації не більше 80 хвилин.</w:t>
            </w:r>
          </w:p>
          <w:p w14:paraId="4857E8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Діапазон виявлення концентрацій 30-1000 МО/мл.</w:t>
            </w:r>
          </w:p>
          <w:p w14:paraId="6F7FCC3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Чутливість: 2.5 МО/мл.</w:t>
            </w:r>
          </w:p>
          <w:p w14:paraId="14C975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Калібрувальні проби на основі фосфатного буфера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7.2–7.4), що містять відомі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аутоантитіл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проти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тиреопероксидази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– 0; 30; 100; 300; 1000 МО/мл, готові до використання (по 1.1 мл кожна), прозорі рідини червоного кольору, калібрувальні проба С1 – прозора безбарвна рідина.</w:t>
            </w:r>
          </w:p>
          <w:p w14:paraId="0FAD99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Концентрації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калібраторів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різних партіях наборів не змінюються.</w:t>
            </w:r>
          </w:p>
          <w:p w14:paraId="11E784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Контрольна сироватка на основі сироватки крові людини з відомим вмістом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аутоантитіл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проти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тиреопероксидази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готова до використання (по 1.1 мл), прозора безбарвна рідина.</w:t>
            </w:r>
          </w:p>
          <w:p w14:paraId="79CCF5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ІФА-буфер, готовий до використання (50 мл), прозора рідина синього кольору.</w:t>
            </w:r>
          </w:p>
          <w:p w14:paraId="46F58E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Кон'югат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готовий до використання (14 мл), прозора рідина червоного кольору.</w:t>
            </w:r>
          </w:p>
          <w:p w14:paraId="5559276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Розчин субстрату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тетраметилбензидину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(ТМБ), готовий до використання (14 мл), прозора безбарвна рідина.</w:t>
            </w:r>
          </w:p>
          <w:p w14:paraId="584A72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Концентрат розчину для відмивання, 26-х кратний (22 мл), прозора безбарвна рідина.</w:t>
            </w:r>
          </w:p>
          <w:p w14:paraId="3B1143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Стоп-реагент, готовий до використання (14 мл), прозора безбарвна рідина.</w:t>
            </w:r>
          </w:p>
          <w:p w14:paraId="204831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Кольорова індикація внесення реагентів в лунку.</w:t>
            </w:r>
          </w:p>
          <w:p w14:paraId="0CB070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Плівка для заклеювання планшета - 2 шт.</w:t>
            </w:r>
          </w:p>
          <w:p w14:paraId="67D792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Термін придатності набору не менше 18 місяців.</w:t>
            </w:r>
          </w:p>
        </w:tc>
        <w:tc>
          <w:tcPr>
            <w:tcW w:w="752" w:type="dxa"/>
            <w:vAlign w:val="center"/>
          </w:tcPr>
          <w:p w14:paraId="54294D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набір</w:t>
            </w:r>
          </w:p>
        </w:tc>
        <w:tc>
          <w:tcPr>
            <w:tcW w:w="749" w:type="dxa"/>
            <w:vAlign w:val="center"/>
          </w:tcPr>
          <w:p w14:paraId="4F9C4E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</w:tr>
      <w:tr w:rsidR="00286177" w:rsidRPr="00286177" w14:paraId="317FF07C" w14:textId="77777777" w:rsidTr="007F1230">
        <w:tc>
          <w:tcPr>
            <w:tcW w:w="524" w:type="dxa"/>
            <w:vAlign w:val="center"/>
          </w:tcPr>
          <w:p w14:paraId="0DCE7E5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31</w:t>
            </w:r>
          </w:p>
        </w:tc>
        <w:tc>
          <w:tcPr>
            <w:tcW w:w="1371" w:type="dxa"/>
            <w:vAlign w:val="center"/>
          </w:tcPr>
          <w:p w14:paraId="45D2C9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визначення вільного тироксину  в  сироватці ( плазмі) крові, 96 визначень.</w:t>
            </w:r>
          </w:p>
        </w:tc>
        <w:tc>
          <w:tcPr>
            <w:tcW w:w="1414" w:type="dxa"/>
            <w:vAlign w:val="center"/>
          </w:tcPr>
          <w:p w14:paraId="42769B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55219- Тироксин, антитіла IVD</w:t>
            </w:r>
          </w:p>
          <w:p w14:paraId="5B4149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72B7050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імуноферментний</w:t>
            </w:r>
            <w:proofErr w:type="spellEnd"/>
          </w:p>
          <w:p w14:paraId="72495C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аналіз (ІФА)</w:t>
            </w:r>
          </w:p>
        </w:tc>
        <w:tc>
          <w:tcPr>
            <w:tcW w:w="1434" w:type="dxa"/>
          </w:tcPr>
          <w:p w14:paraId="03809E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784EE52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Метод ІФА аналізу - кількісний.</w:t>
            </w:r>
          </w:p>
          <w:p w14:paraId="05B90A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Реєстрація ІФА реакції - фотометричний метод при довжині хвилі 450 нм.</w:t>
            </w:r>
          </w:p>
          <w:p w14:paraId="26D06B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Формат планшета: 96-лунковий, розділяється на 12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стрипів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по 8 лунок.</w:t>
            </w:r>
          </w:p>
          <w:p w14:paraId="24B071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Зразок для аналізу: сироватка (плазма) крові.</w:t>
            </w:r>
          </w:p>
          <w:p w14:paraId="200080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Об’єм досліджуваного зразка: 25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4E4C49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Температура інкубації + 37°С. Без струшування. Загальний час інкубації не більше 80 хвилин.</w:t>
            </w:r>
          </w:p>
          <w:p w14:paraId="5FAF03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Діапазон виявлення концентрацій 5-100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581FD4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Чутливість: 0.75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583799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Калібрувальні проби на основі сироватки крові людини, що містять відомі кількості вільного тироксину - 0; 5; 10; 25; 50; 100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пмоль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/л, готові для використання (по 0.8 мл кожна).</w:t>
            </w:r>
          </w:p>
          <w:p w14:paraId="68171F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Концентрації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калібраторів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різних партіях наборів не змінюються.</w:t>
            </w:r>
          </w:p>
          <w:p w14:paraId="5A133A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Контрольна сироватка на основі сироватки крові людини з відомим вмістом тироксину, готова до використання (0,8 мл), прозора безбарвна рідина.</w:t>
            </w:r>
          </w:p>
          <w:p w14:paraId="2EAE27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Кон'югат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готовий до використання (14 мл), прозора рідина червоного кольору.</w:t>
            </w:r>
          </w:p>
          <w:p w14:paraId="6A3D98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Розчин субстрату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тетраметилбензидину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(ТМБ), готовий до використання (14 мл), прозора безбарвна рідина.</w:t>
            </w:r>
          </w:p>
          <w:p w14:paraId="580D0FF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Концентрат розчину для відмивання, 26-х кратний (22 мл), прозора безбарвна рідина.</w:t>
            </w:r>
          </w:p>
          <w:p w14:paraId="082B7C4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Стоп-реагент, готовий до використання (14 мл), прозора безбарвна рідина.</w:t>
            </w:r>
          </w:p>
          <w:p w14:paraId="074BBD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Кольорова індикація внесення реагентів в лунку.</w:t>
            </w:r>
          </w:p>
          <w:p w14:paraId="7FAE24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Плівка для заклеювання планшета - 2 шт.</w:t>
            </w:r>
          </w:p>
          <w:p w14:paraId="56AE098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Термін придатності набору не менше 18 місяців.</w:t>
            </w:r>
          </w:p>
        </w:tc>
        <w:tc>
          <w:tcPr>
            <w:tcW w:w="752" w:type="dxa"/>
            <w:vAlign w:val="center"/>
          </w:tcPr>
          <w:p w14:paraId="6DAFF7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</w:t>
            </w:r>
          </w:p>
        </w:tc>
        <w:tc>
          <w:tcPr>
            <w:tcW w:w="749" w:type="dxa"/>
            <w:vAlign w:val="center"/>
          </w:tcPr>
          <w:p w14:paraId="12C52D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</w:t>
            </w:r>
          </w:p>
        </w:tc>
      </w:tr>
      <w:tr w:rsidR="00286177" w:rsidRPr="00286177" w14:paraId="5105EEC7" w14:textId="77777777" w:rsidTr="007F1230">
        <w:tc>
          <w:tcPr>
            <w:tcW w:w="524" w:type="dxa"/>
            <w:vAlign w:val="center"/>
          </w:tcPr>
          <w:p w14:paraId="143983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32</w:t>
            </w:r>
          </w:p>
        </w:tc>
        <w:tc>
          <w:tcPr>
            <w:tcW w:w="1371" w:type="dxa"/>
          </w:tcPr>
          <w:p w14:paraId="7D780B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для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тиреотропного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гормону в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сироватці та/або плазмі крові, 96 визначень.</w:t>
            </w:r>
          </w:p>
        </w:tc>
        <w:tc>
          <w:tcPr>
            <w:tcW w:w="1414" w:type="dxa"/>
            <w:vAlign w:val="center"/>
          </w:tcPr>
          <w:p w14:paraId="0157EA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54383-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Тиреоїдний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гормон (ТТГ)</w:t>
            </w:r>
          </w:p>
          <w:p w14:paraId="24B954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), набір,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імуноферментний</w:t>
            </w:r>
            <w:proofErr w:type="spellEnd"/>
          </w:p>
          <w:p w14:paraId="74D949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аналіз (ІФА)</w:t>
            </w:r>
          </w:p>
        </w:tc>
        <w:tc>
          <w:tcPr>
            <w:tcW w:w="1434" w:type="dxa"/>
          </w:tcPr>
          <w:p w14:paraId="4EDF67C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lastRenderedPageBreak/>
              <w:t>33696200-7 Реактиви для аналізів крові</w:t>
            </w:r>
          </w:p>
        </w:tc>
        <w:tc>
          <w:tcPr>
            <w:tcW w:w="3394" w:type="dxa"/>
          </w:tcPr>
          <w:p w14:paraId="6B9E404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Метод ІФА аналізу - кількісний.</w:t>
            </w:r>
          </w:p>
          <w:p w14:paraId="311584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Реєстрація ІФА реакції - фотометричний метод при довжині хвилі 450 нм.</w:t>
            </w:r>
          </w:p>
          <w:p w14:paraId="217A4AF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Формат планшета: 96-лунковий, розділяється на 12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стрипів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по 8 лунок.</w:t>
            </w:r>
          </w:p>
          <w:p w14:paraId="6B99C3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Зразок для аналізу: сироватка (плазма) крові.</w:t>
            </w:r>
          </w:p>
          <w:p w14:paraId="04EB68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Об’єм досліджуваного зразка: 50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623DE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Температура інкубації + 37°С. Без струшування. Загальний час інкубації не більше 80 хвилин.</w:t>
            </w:r>
          </w:p>
          <w:p w14:paraId="391BAF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Діапазон виявлення концентрацій 0.2-20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мМО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7615F01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Чутливість: 0.04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мМО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/л.</w:t>
            </w:r>
          </w:p>
          <w:p w14:paraId="42A963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Калібрувальні проби на основі фосфатного бу-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фера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7.2–7.4), що містять відомі кількості 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тиреотропного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гормону – 0; 0.2; 1; 5; 10; 20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мМО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/л, готові до використання (калібрувальна проба  С1– 2 мл, інші – по 0.8 мл кожна), прозорі рідини червоного кольору, калібрувальні проба С1 – прозора безбарвна рідина.</w:t>
            </w:r>
          </w:p>
          <w:p w14:paraId="774F6D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Концентрації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калібраторів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різних партіях наборів не змінюються.</w:t>
            </w:r>
          </w:p>
          <w:p w14:paraId="3D1FF6C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Контрольна сироватка на основі сироватки крові людини з відомим вмістом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тиреотропного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гормону, готова до використання (по 0.8 мл), прозора безбарвна рідина.</w:t>
            </w:r>
          </w:p>
          <w:p w14:paraId="0E4B6D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Кон'югат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готовий до використання (14 мл), прозора рідина синього кольору.</w:t>
            </w:r>
          </w:p>
          <w:p w14:paraId="7EB9E0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Розчин субстрату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тетраметилбензидину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(ТМБ), готовий до використання (14 мл), прозора безбарвна рідина.</w:t>
            </w:r>
          </w:p>
          <w:p w14:paraId="3BDDEA5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Концентрат розчину для відмивання, 26-х кратний (22 мл), прозора безбарвна рідина.</w:t>
            </w:r>
          </w:p>
          <w:p w14:paraId="4B750B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Стоп-реагент, готовий до використання (14 мл), прозора безбарвна рідина.</w:t>
            </w:r>
          </w:p>
          <w:p w14:paraId="644B5C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Кольорова індикація внесення реагентів в лунку.</w:t>
            </w:r>
          </w:p>
          <w:p w14:paraId="3A22CC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Плівка для заклеювання планшета - 2 шт.</w:t>
            </w:r>
          </w:p>
          <w:p w14:paraId="63FDC2E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Термін придатності набору не менше 18 місяців.</w:t>
            </w:r>
          </w:p>
        </w:tc>
        <w:tc>
          <w:tcPr>
            <w:tcW w:w="752" w:type="dxa"/>
            <w:vAlign w:val="center"/>
          </w:tcPr>
          <w:p w14:paraId="192A617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набір</w:t>
            </w:r>
          </w:p>
        </w:tc>
        <w:tc>
          <w:tcPr>
            <w:tcW w:w="749" w:type="dxa"/>
            <w:vAlign w:val="center"/>
          </w:tcPr>
          <w:p w14:paraId="09E92A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</w:t>
            </w:r>
          </w:p>
        </w:tc>
      </w:tr>
      <w:tr w:rsidR="00286177" w:rsidRPr="00286177" w14:paraId="520328BD" w14:textId="77777777" w:rsidTr="007F1230">
        <w:tc>
          <w:tcPr>
            <w:tcW w:w="524" w:type="dxa"/>
            <w:vAlign w:val="center"/>
          </w:tcPr>
          <w:p w14:paraId="6BA61D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</w:t>
            </w:r>
          </w:p>
        </w:tc>
        <w:tc>
          <w:tcPr>
            <w:tcW w:w="1371" w:type="dxa"/>
            <w:vAlign w:val="center"/>
          </w:tcPr>
          <w:p w14:paraId="5ED46B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 для визначення кількості альбуміну</w:t>
            </w:r>
          </w:p>
        </w:tc>
        <w:tc>
          <w:tcPr>
            <w:tcW w:w="1414" w:type="dxa"/>
            <w:vAlign w:val="center"/>
          </w:tcPr>
          <w:p w14:paraId="1628DF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53597-Альбумін IVD</w:t>
            </w:r>
          </w:p>
          <w:p w14:paraId="39217A9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546850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ферментний</w:t>
            </w:r>
          </w:p>
          <w:p w14:paraId="40DDF1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спектрофотометричний аналіз</w:t>
            </w:r>
          </w:p>
        </w:tc>
        <w:tc>
          <w:tcPr>
            <w:tcW w:w="1434" w:type="dxa"/>
          </w:tcPr>
          <w:p w14:paraId="1D740C2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08023A7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кількості альбуміну в сироватці або плазмі крові.</w:t>
            </w:r>
          </w:p>
          <w:p w14:paraId="588A81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49655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Р1.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Бромкрезоловий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зелений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4.2 – 0.12 ммоль/л.</w:t>
            </w:r>
          </w:p>
          <w:p w14:paraId="264BA53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Стандарт. Водний розчин альбуміну, 50 г/л.</w:t>
            </w:r>
          </w:p>
          <w:p w14:paraId="3F0E99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Лінійність вимірювального діапазону: 5 – 60 г/л.</w:t>
            </w:r>
          </w:p>
          <w:p w14:paraId="2E2997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не менш 5 г/л.</w:t>
            </w:r>
          </w:p>
          <w:p w14:paraId="0CB812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Коефіцієнт варіації результатів визначень – не більш 3%.</w:t>
            </w:r>
          </w:p>
          <w:p w14:paraId="0CA70FA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001034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кількість досліджень - не менше 100</w:t>
            </w:r>
          </w:p>
          <w:p w14:paraId="08B789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Р1 – 1*100мл;</w:t>
            </w:r>
          </w:p>
          <w:p w14:paraId="04256F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Стандарт – 1*1мл.</w:t>
            </w:r>
          </w:p>
        </w:tc>
        <w:tc>
          <w:tcPr>
            <w:tcW w:w="752" w:type="dxa"/>
            <w:vAlign w:val="center"/>
          </w:tcPr>
          <w:p w14:paraId="2B2C76A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63D088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5BAE9080" w14:textId="77777777" w:rsidTr="007F1230">
        <w:tc>
          <w:tcPr>
            <w:tcW w:w="524" w:type="dxa"/>
            <w:vAlign w:val="center"/>
          </w:tcPr>
          <w:p w14:paraId="5E3EB0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34</w:t>
            </w:r>
          </w:p>
        </w:tc>
        <w:tc>
          <w:tcPr>
            <w:tcW w:w="1371" w:type="dxa"/>
            <w:vAlign w:val="center"/>
          </w:tcPr>
          <w:p w14:paraId="26128A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Набір  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тромбінового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</w:t>
            </w:r>
          </w:p>
        </w:tc>
        <w:tc>
          <w:tcPr>
            <w:tcW w:w="1414" w:type="dxa"/>
            <w:vAlign w:val="center"/>
          </w:tcPr>
          <w:p w14:paraId="305880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55987-Тромбіновий час IVD,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),набір, аналіз утворення згустку</w:t>
            </w:r>
          </w:p>
        </w:tc>
        <w:tc>
          <w:tcPr>
            <w:tcW w:w="1434" w:type="dxa"/>
          </w:tcPr>
          <w:p w14:paraId="4E4F68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575BF2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тромбінового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часу.</w:t>
            </w:r>
          </w:p>
          <w:p w14:paraId="7D6441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Характеристика:</w:t>
            </w:r>
          </w:p>
          <w:p w14:paraId="0A21E1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Коефіцієнт варіації результатів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тромбінового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часу не перевищує 10%.</w:t>
            </w:r>
          </w:p>
          <w:p w14:paraId="50C862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Комплектація:</w:t>
            </w:r>
          </w:p>
          <w:p w14:paraId="327E4C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Кількість визначень - 400-800.</w:t>
            </w:r>
          </w:p>
          <w:p w14:paraId="325653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1.Тромбін (120-160 од. NIH у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.) - 2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 по 5 мл;</w:t>
            </w:r>
          </w:p>
          <w:p w14:paraId="34DCCA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2.Контрольна плазма (нормальна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ліофільно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висушена) на 1 мл - 1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153F994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Термін придатності не менше 18 місяців.</w:t>
            </w:r>
          </w:p>
        </w:tc>
        <w:tc>
          <w:tcPr>
            <w:tcW w:w="752" w:type="dxa"/>
            <w:vAlign w:val="center"/>
          </w:tcPr>
          <w:p w14:paraId="43E91D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612175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</w:t>
            </w:r>
          </w:p>
        </w:tc>
      </w:tr>
      <w:tr w:rsidR="00286177" w:rsidRPr="00286177" w14:paraId="4749735A" w14:textId="77777777" w:rsidTr="007F1230">
        <w:tc>
          <w:tcPr>
            <w:tcW w:w="524" w:type="dxa"/>
            <w:vAlign w:val="center"/>
          </w:tcPr>
          <w:p w14:paraId="52EA6B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35</w:t>
            </w:r>
          </w:p>
        </w:tc>
        <w:tc>
          <w:tcPr>
            <w:tcW w:w="1371" w:type="dxa"/>
            <w:vAlign w:val="center"/>
          </w:tcPr>
          <w:p w14:paraId="062032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Набір  для визначення концентрації фібриногену в плазмі крові</w:t>
            </w:r>
          </w:p>
        </w:tc>
        <w:tc>
          <w:tcPr>
            <w:tcW w:w="1414" w:type="dxa"/>
            <w:vAlign w:val="center"/>
          </w:tcPr>
          <w:p w14:paraId="1C4560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55997-Фібриноген (чинник I) IVD</w:t>
            </w:r>
          </w:p>
          <w:p w14:paraId="2C98E06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</w:t>
            </w:r>
          </w:p>
          <w:p w14:paraId="7FE56F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набір, аналіз утворення</w:t>
            </w:r>
          </w:p>
          <w:p w14:paraId="1FFB7D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згустку</w:t>
            </w:r>
          </w:p>
        </w:tc>
        <w:tc>
          <w:tcPr>
            <w:tcW w:w="1434" w:type="dxa"/>
          </w:tcPr>
          <w:p w14:paraId="0E1C7F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lang w:eastAsia="zh-CN"/>
              </w:rPr>
              <w:t>33696200-7 Реактиви для аналізів крові</w:t>
            </w:r>
          </w:p>
        </w:tc>
        <w:tc>
          <w:tcPr>
            <w:tcW w:w="3394" w:type="dxa"/>
            <w:vAlign w:val="center"/>
          </w:tcPr>
          <w:p w14:paraId="76603D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Для визначення концентрації фібриногену в плазмі крові за методом Клауса.</w:t>
            </w:r>
          </w:p>
          <w:p w14:paraId="6533C3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Характеристика:</w:t>
            </w:r>
          </w:p>
          <w:p w14:paraId="0DF207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Лінійність визначення: 1 – 6.5 г/л (без додаткових розведень плазми).</w:t>
            </w:r>
          </w:p>
          <w:p w14:paraId="191447A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Коефіцієнт варіації результатів визначення концентрації фібриногену не перевищує 10%.</w:t>
            </w:r>
          </w:p>
          <w:p w14:paraId="3A0E98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Комплектація:</w:t>
            </w:r>
          </w:p>
          <w:p w14:paraId="5D0052B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Кількість визначень - 100.</w:t>
            </w:r>
          </w:p>
          <w:p w14:paraId="7071EE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1.Тромбін (100 од. NIH/ml (мл)), 10 мл - 1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;</w:t>
            </w:r>
          </w:p>
          <w:p w14:paraId="5DC466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2.Буфер, 10 мл - 4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;</w:t>
            </w:r>
          </w:p>
          <w:p w14:paraId="52A4755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3.Контрольна плазма з відомим вмістом фібриногену (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ліофільно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висушена), на 1 мл - 1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фл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0A3620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Тромбін та Буфер готові до використання.</w:t>
            </w:r>
          </w:p>
          <w:p w14:paraId="598350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Термін придатності не менше 12 місяців.</w:t>
            </w:r>
          </w:p>
        </w:tc>
        <w:tc>
          <w:tcPr>
            <w:tcW w:w="752" w:type="dxa"/>
            <w:vAlign w:val="center"/>
          </w:tcPr>
          <w:p w14:paraId="1DB995C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73B3798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</w:t>
            </w:r>
          </w:p>
        </w:tc>
      </w:tr>
      <w:tr w:rsidR="00286177" w:rsidRPr="00286177" w14:paraId="56E26C4C" w14:textId="77777777" w:rsidTr="007F1230">
        <w:tc>
          <w:tcPr>
            <w:tcW w:w="524" w:type="dxa"/>
            <w:vAlign w:val="center"/>
          </w:tcPr>
          <w:p w14:paraId="67DB18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36</w:t>
            </w:r>
          </w:p>
        </w:tc>
        <w:tc>
          <w:tcPr>
            <w:tcW w:w="1371" w:type="dxa"/>
            <w:vAlign w:val="center"/>
          </w:tcPr>
          <w:p w14:paraId="5B50EA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диференціального забарвлення</w:t>
            </w:r>
          </w:p>
        </w:tc>
        <w:tc>
          <w:tcPr>
            <w:tcW w:w="1414" w:type="dxa"/>
            <w:vAlign w:val="center"/>
          </w:tcPr>
          <w:p w14:paraId="4A49697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i/>
                <w:i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42709- Набір для фарбування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заГрамом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</w:p>
          <w:p w14:paraId="7D5ECA4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3883B2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33696500-0 Лабораторні реактиви</w:t>
            </w:r>
          </w:p>
        </w:tc>
        <w:tc>
          <w:tcPr>
            <w:tcW w:w="3394" w:type="dxa"/>
            <w:vAlign w:val="center"/>
          </w:tcPr>
          <w:p w14:paraId="2F742E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диференціального забарвлення, дослідження структури клітинної стінки і виявлення приналежності бактерій до грампозитивних або до</w:t>
            </w:r>
          </w:p>
          <w:p w14:paraId="173810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грамнегативних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груп.</w:t>
            </w:r>
          </w:p>
          <w:p w14:paraId="5CE20F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777CC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Карболовий розчин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генціану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фіолетового - 1 флакон з (5,0 ± 0,5) мл;</w:t>
            </w:r>
          </w:p>
          <w:p w14:paraId="79F5D1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Розчин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Люголя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 флакон з (25 ± 1) мл;</w:t>
            </w:r>
          </w:p>
          <w:p w14:paraId="667375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Карболовий розчин фуксину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Ціля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- 1 ампула з (2,5 ± 0,1) мл.</w:t>
            </w:r>
          </w:p>
          <w:p w14:paraId="76711F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розрахований на проведення 500 аналізів.</w:t>
            </w:r>
          </w:p>
        </w:tc>
        <w:tc>
          <w:tcPr>
            <w:tcW w:w="752" w:type="dxa"/>
            <w:vAlign w:val="center"/>
          </w:tcPr>
          <w:p w14:paraId="6CC4E3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</w:t>
            </w:r>
          </w:p>
        </w:tc>
        <w:tc>
          <w:tcPr>
            <w:tcW w:w="749" w:type="dxa"/>
            <w:vAlign w:val="center"/>
          </w:tcPr>
          <w:p w14:paraId="5865DD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73D65574" w14:textId="77777777" w:rsidTr="007F1230">
        <w:tc>
          <w:tcPr>
            <w:tcW w:w="524" w:type="dxa"/>
            <w:vAlign w:val="center"/>
          </w:tcPr>
          <w:p w14:paraId="476189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37</w:t>
            </w:r>
          </w:p>
        </w:tc>
        <w:tc>
          <w:tcPr>
            <w:tcW w:w="1371" w:type="dxa"/>
            <w:vAlign w:val="center"/>
          </w:tcPr>
          <w:p w14:paraId="03F2862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A10653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2080F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A3DF8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36085-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Оптохін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етилгідрокупреїн</w:t>
            </w:r>
            <w:proofErr w:type="spellEnd"/>
          </w:p>
          <w:p w14:paraId="366F14F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диференціювальний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</w:t>
            </w:r>
          </w:p>
          <w:p w14:paraId="5E84B66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24556E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C8B2D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25826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ABC3F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Оптохін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72EB0D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3E628D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5C93A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4E1C33BD" w14:textId="77777777" w:rsidTr="007F1230">
        <w:tc>
          <w:tcPr>
            <w:tcW w:w="524" w:type="dxa"/>
            <w:vAlign w:val="center"/>
          </w:tcPr>
          <w:p w14:paraId="0099473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38</w:t>
            </w:r>
          </w:p>
        </w:tc>
        <w:tc>
          <w:tcPr>
            <w:tcW w:w="1371" w:type="dxa"/>
            <w:vAlign w:val="center"/>
          </w:tcPr>
          <w:p w14:paraId="134ED1F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1DAC7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1170C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C3DFD1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35648-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Новобіоциновий</w:t>
            </w:r>
            <w:proofErr w:type="spellEnd"/>
          </w:p>
          <w:p w14:paraId="71244A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диференційований диск</w:t>
            </w:r>
          </w:p>
          <w:p w14:paraId="183CB2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6BA8E6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49B18C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B71F89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E59C9D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Новобіоцин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75A003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16A22F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70F397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490EFFB5" w14:textId="77777777" w:rsidTr="007F1230">
        <w:tc>
          <w:tcPr>
            <w:tcW w:w="524" w:type="dxa"/>
            <w:vAlign w:val="center"/>
          </w:tcPr>
          <w:p w14:paraId="2AF9CBA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39</w:t>
            </w:r>
          </w:p>
        </w:tc>
        <w:tc>
          <w:tcPr>
            <w:tcW w:w="1371" w:type="dxa"/>
            <w:vAlign w:val="center"/>
          </w:tcPr>
          <w:p w14:paraId="4C059D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E792D2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9C69E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3B73F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43042- Диски для тестування на</w:t>
            </w:r>
          </w:p>
          <w:p w14:paraId="17F94A6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бацитрацином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</w:t>
            </w:r>
          </w:p>
          <w:p w14:paraId="51A7417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1887E8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0E1B2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D962B4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5065E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Бацитрацин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0,04 ОД.</w:t>
            </w:r>
          </w:p>
          <w:p w14:paraId="405D0D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4CC8FF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60997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</w:tr>
      <w:tr w:rsidR="00286177" w:rsidRPr="00286177" w14:paraId="15FF00F1" w14:textId="77777777" w:rsidTr="007F1230">
        <w:tc>
          <w:tcPr>
            <w:tcW w:w="524" w:type="dxa"/>
            <w:vAlign w:val="center"/>
          </w:tcPr>
          <w:p w14:paraId="5F7498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40</w:t>
            </w:r>
          </w:p>
        </w:tc>
        <w:tc>
          <w:tcPr>
            <w:tcW w:w="1371" w:type="dxa"/>
            <w:vAlign w:val="center"/>
          </w:tcPr>
          <w:p w14:paraId="170FEB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8D3CC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0466F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93CB8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42738- Диски для тестування на</w:t>
            </w:r>
          </w:p>
          <w:p w14:paraId="6974B3A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жовч-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ескуліну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</w:t>
            </w:r>
          </w:p>
          <w:p w14:paraId="3D1E0A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449520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81DEC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F0FB5B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8BA5F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Жовч ЖОВ 3 мг.</w:t>
            </w:r>
          </w:p>
          <w:p w14:paraId="60FC27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44845C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4E23B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58B32D99" w14:textId="77777777" w:rsidTr="007F1230">
        <w:tc>
          <w:tcPr>
            <w:tcW w:w="524" w:type="dxa"/>
            <w:vAlign w:val="center"/>
          </w:tcPr>
          <w:p w14:paraId="72D3D4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41</w:t>
            </w:r>
          </w:p>
        </w:tc>
        <w:tc>
          <w:tcPr>
            <w:tcW w:w="1371" w:type="dxa"/>
            <w:vAlign w:val="center"/>
          </w:tcPr>
          <w:p w14:paraId="4379C60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Плазма кроляча цитратна</w:t>
            </w:r>
          </w:p>
        </w:tc>
        <w:tc>
          <w:tcPr>
            <w:tcW w:w="1414" w:type="dxa"/>
            <w:vAlign w:val="center"/>
          </w:tcPr>
          <w:p w14:paraId="31AF62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42737- Реагент для</w:t>
            </w:r>
          </w:p>
          <w:p w14:paraId="3055109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мікробіологічного тесту на продукцію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коагулази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4A6A40F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94AB1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видової ідентифікації стафілококів в реакції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плазмокоагуляції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717AD6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09106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Ліофілізована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плазма кроляча цитратна, отримана з крові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кролів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шляхом змішування з</w:t>
            </w:r>
          </w:p>
          <w:p w14:paraId="26BB8A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10 % розчином натрію цитрату.</w:t>
            </w:r>
          </w:p>
          <w:p w14:paraId="03B199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Упаковка: по 10 ампул разом з інструкцією із застосування та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ножем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ампульним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(скарифікатором) у пачці.</w:t>
            </w:r>
          </w:p>
          <w:p w14:paraId="4F6233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highlight w:val="cy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Термін придатності 2 роки з дати виготовлення.</w:t>
            </w:r>
          </w:p>
        </w:tc>
        <w:tc>
          <w:tcPr>
            <w:tcW w:w="752" w:type="dxa"/>
            <w:vAlign w:val="center"/>
          </w:tcPr>
          <w:p w14:paraId="05580C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1DE0EB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75895A6C" w14:textId="77777777" w:rsidTr="007F1230">
        <w:tc>
          <w:tcPr>
            <w:tcW w:w="524" w:type="dxa"/>
            <w:vAlign w:val="center"/>
          </w:tcPr>
          <w:p w14:paraId="6CE931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</w:t>
            </w:r>
          </w:p>
        </w:tc>
        <w:tc>
          <w:tcPr>
            <w:tcW w:w="1371" w:type="dxa"/>
            <w:vAlign w:val="center"/>
          </w:tcPr>
          <w:p w14:paraId="491743A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стерильні</w:t>
            </w:r>
          </w:p>
        </w:tc>
        <w:tc>
          <w:tcPr>
            <w:tcW w:w="1414" w:type="dxa"/>
            <w:vAlign w:val="center"/>
          </w:tcPr>
          <w:p w14:paraId="1C8C38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42739- Диски для тестування на</w:t>
            </w:r>
          </w:p>
          <w:p w14:paraId="4A720B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ізоляту культури</w:t>
            </w:r>
          </w:p>
          <w:p w14:paraId="14315C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множинних видів</w:t>
            </w:r>
          </w:p>
          <w:p w14:paraId="44AD59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анаеробних бактерій, IVD</w:t>
            </w:r>
          </w:p>
          <w:p w14:paraId="495C95B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FE7D2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B9226A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визначення чутливості мікроорганізмів до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лікарськизх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засобів диско-дифузним методом.</w:t>
            </w:r>
          </w:p>
        </w:tc>
        <w:tc>
          <w:tcPr>
            <w:tcW w:w="752" w:type="dxa"/>
            <w:vAlign w:val="center"/>
          </w:tcPr>
          <w:p w14:paraId="30E1CC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17F8E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2B0E43C2" w14:textId="77777777" w:rsidTr="007F1230">
        <w:tc>
          <w:tcPr>
            <w:tcW w:w="524" w:type="dxa"/>
            <w:vAlign w:val="center"/>
          </w:tcPr>
          <w:p w14:paraId="315ED0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43</w:t>
            </w:r>
          </w:p>
        </w:tc>
        <w:tc>
          <w:tcPr>
            <w:tcW w:w="1371" w:type="dxa"/>
            <w:vAlign w:val="center"/>
          </w:tcPr>
          <w:p w14:paraId="1D6BF4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Кінська сироватка</w:t>
            </w:r>
          </w:p>
        </w:tc>
        <w:tc>
          <w:tcPr>
            <w:tcW w:w="1414" w:type="dxa"/>
            <w:vAlign w:val="center"/>
          </w:tcPr>
          <w:p w14:paraId="519FCE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57777-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імуногістохімічний</w:t>
            </w:r>
            <w:proofErr w:type="spellEnd"/>
          </w:p>
          <w:p w14:paraId="7AC61E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негативний контрольний</w:t>
            </w:r>
          </w:p>
          <w:p w14:paraId="1D8AEB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матеріал (нормальна</w:t>
            </w:r>
          </w:p>
          <w:p w14:paraId="756E2A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сироватка тварин) IVD</w:t>
            </w:r>
          </w:p>
          <w:p w14:paraId="1E5D2B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768F96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135CE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виділення і культивування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мікоплазм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трихомонад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і стрептококів.</w:t>
            </w:r>
          </w:p>
          <w:p w14:paraId="584485B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Кінська сироватка</w:t>
            </w:r>
          </w:p>
          <w:p w14:paraId="57C9F8F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пакування: 1*100мл</w:t>
            </w:r>
          </w:p>
        </w:tc>
        <w:tc>
          <w:tcPr>
            <w:tcW w:w="752" w:type="dxa"/>
            <w:vAlign w:val="center"/>
          </w:tcPr>
          <w:p w14:paraId="7A6227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29AE34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</w:tr>
      <w:tr w:rsidR="00286177" w:rsidRPr="00286177" w14:paraId="7D6D83D1" w14:textId="77777777" w:rsidTr="007F1230">
        <w:tc>
          <w:tcPr>
            <w:tcW w:w="524" w:type="dxa"/>
            <w:vAlign w:val="center"/>
          </w:tcPr>
          <w:p w14:paraId="5D4A33F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44</w:t>
            </w:r>
          </w:p>
        </w:tc>
        <w:tc>
          <w:tcPr>
            <w:tcW w:w="1371" w:type="dxa"/>
            <w:vAlign w:val="center"/>
          </w:tcPr>
          <w:p w14:paraId="02B806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Диски з антитоксином дифтерійним для реакції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імунопреципітації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414" w:type="dxa"/>
            <w:vAlign w:val="center"/>
          </w:tcPr>
          <w:p w14:paraId="68E268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50887- Коринебактерія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дифтерії,токсин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антитіла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), набір,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імуноферментний</w:t>
            </w:r>
            <w:proofErr w:type="spellEnd"/>
          </w:p>
          <w:p w14:paraId="50DE9A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аналіз (ІФА)</w:t>
            </w:r>
          </w:p>
        </w:tc>
        <w:tc>
          <w:tcPr>
            <w:tcW w:w="1434" w:type="dxa"/>
          </w:tcPr>
          <w:p w14:paraId="06DE7B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028A7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токсигенності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коринебактерій в реакції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імунопреципітації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(РІП).</w:t>
            </w:r>
          </w:p>
          <w:p w14:paraId="52AD87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644671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з фільтрувального</w:t>
            </w:r>
          </w:p>
          <w:p w14:paraId="6932B41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паперу, просочені дифтерійним</w:t>
            </w:r>
          </w:p>
          <w:p w14:paraId="5933CA0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антитоксином, готові до використання.</w:t>
            </w:r>
          </w:p>
          <w:p w14:paraId="32DAF3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пакування: 20 дисків.</w:t>
            </w:r>
          </w:p>
        </w:tc>
        <w:tc>
          <w:tcPr>
            <w:tcW w:w="752" w:type="dxa"/>
            <w:vAlign w:val="center"/>
          </w:tcPr>
          <w:p w14:paraId="14B182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8E4D2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30176247" w14:textId="77777777" w:rsidTr="007F1230">
        <w:tc>
          <w:tcPr>
            <w:tcW w:w="524" w:type="dxa"/>
            <w:vAlign w:val="center"/>
          </w:tcPr>
          <w:p w14:paraId="6D66F6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45</w:t>
            </w:r>
          </w:p>
        </w:tc>
        <w:tc>
          <w:tcPr>
            <w:tcW w:w="1371" w:type="dxa"/>
            <w:vAlign w:val="center"/>
          </w:tcPr>
          <w:p w14:paraId="21F8D2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Набір реагентів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телуріт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калію.</w:t>
            </w:r>
          </w:p>
        </w:tc>
        <w:tc>
          <w:tcPr>
            <w:tcW w:w="1414" w:type="dxa"/>
            <w:vAlign w:val="center"/>
          </w:tcPr>
          <w:p w14:paraId="61AFF9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62707-Базовий компонент</w:t>
            </w:r>
          </w:p>
          <w:p w14:paraId="3713BD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живильного середовища</w:t>
            </w:r>
          </w:p>
          <w:p w14:paraId="0B68573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3CE620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367D14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використання як допоміжного реактиву у якості інгібітору 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клiнiко-дiагностичних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i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бiохiмiчних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лабораторіях.</w:t>
            </w:r>
          </w:p>
          <w:p w14:paraId="20D5AD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07F0C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Розчин телуриту калію (20,0 ± 1,0)г/л</w:t>
            </w:r>
          </w:p>
          <w:p w14:paraId="650EB6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 ампул по (5,0 ± 0,5)мл</w:t>
            </w:r>
          </w:p>
        </w:tc>
        <w:tc>
          <w:tcPr>
            <w:tcW w:w="752" w:type="dxa"/>
            <w:vAlign w:val="center"/>
          </w:tcPr>
          <w:p w14:paraId="0073BB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</w:t>
            </w:r>
          </w:p>
        </w:tc>
        <w:tc>
          <w:tcPr>
            <w:tcW w:w="749" w:type="dxa"/>
            <w:vAlign w:val="center"/>
          </w:tcPr>
          <w:p w14:paraId="72F4B0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</w:tr>
      <w:tr w:rsidR="00286177" w:rsidRPr="00286177" w14:paraId="659124F2" w14:textId="77777777" w:rsidTr="007F1230">
        <w:tc>
          <w:tcPr>
            <w:tcW w:w="524" w:type="dxa"/>
            <w:vAlign w:val="center"/>
          </w:tcPr>
          <w:p w14:paraId="0C21F8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46</w:t>
            </w:r>
          </w:p>
        </w:tc>
        <w:tc>
          <w:tcPr>
            <w:tcW w:w="1371" w:type="dxa"/>
            <w:vAlign w:val="center"/>
          </w:tcPr>
          <w:p w14:paraId="0E3A29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мунохроматографічний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тест для</w:t>
            </w:r>
          </w:p>
          <w:p w14:paraId="6863FAF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якісного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попереднього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визначення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ротавірусу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у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зразках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калу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людини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414" w:type="dxa"/>
            <w:vAlign w:val="center"/>
          </w:tcPr>
          <w:p w14:paraId="5EA0AC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50245-Ротавірус, антигени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</w:p>
          <w:p w14:paraId="550A70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),</w:t>
            </w:r>
          </w:p>
          <w:p w14:paraId="0C9D09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</w:t>
            </w:r>
          </w:p>
          <w:p w14:paraId="7F79B63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імунохроматографічний</w:t>
            </w:r>
            <w:proofErr w:type="spellEnd"/>
          </w:p>
          <w:p w14:paraId="7B4F67F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en-US"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експрес-аналіз</w:t>
            </w:r>
          </w:p>
        </w:tc>
        <w:tc>
          <w:tcPr>
            <w:tcW w:w="1434" w:type="dxa"/>
          </w:tcPr>
          <w:p w14:paraId="30554E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3A697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Д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ля якісного попереднього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ротавірусу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у зразках калу людини.</w:t>
            </w:r>
          </w:p>
          <w:p w14:paraId="39029B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Характеристики:</w:t>
            </w:r>
          </w:p>
          <w:p w14:paraId="3417246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Відносна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чутливість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, не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менше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99,9%</w:t>
            </w:r>
          </w:p>
          <w:p w14:paraId="76DC60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Відносна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специфічність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, не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менше</w:t>
            </w:r>
            <w:proofErr w:type="spellEnd"/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99,9%</w:t>
            </w:r>
          </w:p>
          <w:p w14:paraId="7F73D8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Термін придатності тесту становить 24 місяці від дати виготовлення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1A521C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шт</w:t>
            </w:r>
            <w:proofErr w:type="spellEnd"/>
          </w:p>
        </w:tc>
        <w:tc>
          <w:tcPr>
            <w:tcW w:w="749" w:type="dxa"/>
            <w:vAlign w:val="center"/>
          </w:tcPr>
          <w:p w14:paraId="5B2996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20</w:t>
            </w:r>
          </w:p>
        </w:tc>
      </w:tr>
      <w:tr w:rsidR="00286177" w:rsidRPr="00286177" w14:paraId="6E7D3287" w14:textId="77777777" w:rsidTr="007F1230">
        <w:tc>
          <w:tcPr>
            <w:tcW w:w="524" w:type="dxa"/>
            <w:vAlign w:val="center"/>
          </w:tcPr>
          <w:p w14:paraId="0C433FF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47</w:t>
            </w:r>
          </w:p>
        </w:tc>
        <w:tc>
          <w:tcPr>
            <w:tcW w:w="1371" w:type="dxa"/>
            <w:vAlign w:val="center"/>
          </w:tcPr>
          <w:p w14:paraId="0AFAB23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</w:t>
            </w:r>
          </w:p>
          <w:p w14:paraId="4E93B1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анти-A</w:t>
            </w:r>
          </w:p>
          <w:p w14:paraId="131282E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48346C6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52532-Анти-A групове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типування</w:t>
            </w:r>
            <w:proofErr w:type="spellEnd"/>
          </w:p>
          <w:p w14:paraId="1E2E68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еритроцитів IVD</w:t>
            </w:r>
          </w:p>
          <w:p w14:paraId="757B517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антитіла.</w:t>
            </w:r>
          </w:p>
          <w:p w14:paraId="16F028A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</w:tc>
        <w:tc>
          <w:tcPr>
            <w:tcW w:w="1434" w:type="dxa"/>
          </w:tcPr>
          <w:p w14:paraId="165374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33696100-6 Реактиви для визначання групи крові</w:t>
            </w:r>
          </w:p>
        </w:tc>
        <w:tc>
          <w:tcPr>
            <w:tcW w:w="3394" w:type="dxa"/>
            <w:vAlign w:val="center"/>
          </w:tcPr>
          <w:p w14:paraId="1AAAB9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Для визначення груп крові людини за системою АВ0.</w:t>
            </w:r>
          </w:p>
          <w:p w14:paraId="22ADC8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 анти-А повинен містити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антитіла анти-А класу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Ig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M в титрі ≥ 1:32,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 анти-А не повинен давати аглютинації з еритроцитами груп В(III) і 0(I).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 анти-А повинен виявляти А1 і А2 антигени еритроцитів.</w:t>
            </w:r>
          </w:p>
          <w:p w14:paraId="0002C1F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Гемаглютинуюча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активність на площині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реагенту анти-А - не пізніше 10 с.</w:t>
            </w:r>
          </w:p>
          <w:p w14:paraId="04D6B56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Відтворюваність результатів складає 100%.</w:t>
            </w:r>
          </w:p>
          <w:p w14:paraId="3BF935F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Гарантійний термін зберігання повинен становити, не менше 24 місяців з дня виготовлення набору.</w:t>
            </w:r>
          </w:p>
        </w:tc>
        <w:tc>
          <w:tcPr>
            <w:tcW w:w="752" w:type="dxa"/>
            <w:vAlign w:val="center"/>
          </w:tcPr>
          <w:p w14:paraId="6298F3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0D034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20</w:t>
            </w:r>
          </w:p>
        </w:tc>
      </w:tr>
      <w:tr w:rsidR="00286177" w:rsidRPr="00286177" w14:paraId="6860FB9A" w14:textId="77777777" w:rsidTr="007F1230">
        <w:tc>
          <w:tcPr>
            <w:tcW w:w="524" w:type="dxa"/>
            <w:vAlign w:val="center"/>
          </w:tcPr>
          <w:p w14:paraId="54086A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48</w:t>
            </w:r>
          </w:p>
        </w:tc>
        <w:tc>
          <w:tcPr>
            <w:tcW w:w="1371" w:type="dxa"/>
            <w:vAlign w:val="center"/>
          </w:tcPr>
          <w:p w14:paraId="61E74A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</w:t>
            </w:r>
          </w:p>
          <w:p w14:paraId="012718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анти-B</w:t>
            </w:r>
          </w:p>
        </w:tc>
        <w:tc>
          <w:tcPr>
            <w:tcW w:w="1414" w:type="dxa"/>
            <w:vAlign w:val="center"/>
          </w:tcPr>
          <w:p w14:paraId="53EF0B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52538-Анти-B групове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типування</w:t>
            </w:r>
            <w:proofErr w:type="spellEnd"/>
          </w:p>
          <w:p w14:paraId="14A55C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еритроцитів IVD</w:t>
            </w:r>
          </w:p>
          <w:p w14:paraId="26DE08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антитіла.</w:t>
            </w:r>
          </w:p>
          <w:p w14:paraId="2EF2B2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</w:tc>
        <w:tc>
          <w:tcPr>
            <w:tcW w:w="1434" w:type="dxa"/>
          </w:tcPr>
          <w:p w14:paraId="2FADD1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33696100-6 Реактиви для визначання групи крові</w:t>
            </w:r>
          </w:p>
        </w:tc>
        <w:tc>
          <w:tcPr>
            <w:tcW w:w="3394" w:type="dxa"/>
            <w:vAlign w:val="center"/>
          </w:tcPr>
          <w:p w14:paraId="3A4C78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Для визначення груп крові людини за системою АВ0.</w:t>
            </w:r>
          </w:p>
          <w:p w14:paraId="22A900B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 анти-В повинен містити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антитіла анти-В класу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Ig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M в титрі ≥ 1:32,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 анти-В не повинен давати </w:t>
            </w: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аглютинації з еритроцитами груп А(II) і 0(I).</w:t>
            </w:r>
          </w:p>
          <w:p w14:paraId="488C98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Гемаглютинуюча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активність на площині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реагенту анти-В - не пізніше 10с.</w:t>
            </w:r>
          </w:p>
          <w:p w14:paraId="54CE34F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Відтворюваність результатів складає 100%.</w:t>
            </w:r>
          </w:p>
          <w:p w14:paraId="05D352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Гарантійний термін зберігання повинен становити, не менше 24  місяців з дня виготовлення набору.</w:t>
            </w:r>
          </w:p>
        </w:tc>
        <w:tc>
          <w:tcPr>
            <w:tcW w:w="752" w:type="dxa"/>
            <w:vAlign w:val="center"/>
          </w:tcPr>
          <w:p w14:paraId="171015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F194B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20</w:t>
            </w:r>
          </w:p>
        </w:tc>
      </w:tr>
      <w:tr w:rsidR="00286177" w:rsidRPr="00286177" w14:paraId="2E013FBC" w14:textId="77777777" w:rsidTr="007F1230">
        <w:tc>
          <w:tcPr>
            <w:tcW w:w="524" w:type="dxa"/>
            <w:vAlign w:val="center"/>
          </w:tcPr>
          <w:p w14:paraId="6BA120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49</w:t>
            </w:r>
          </w:p>
        </w:tc>
        <w:tc>
          <w:tcPr>
            <w:tcW w:w="1371" w:type="dxa"/>
            <w:vAlign w:val="center"/>
          </w:tcPr>
          <w:p w14:paraId="1F69D63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</w:t>
            </w:r>
          </w:p>
          <w:p w14:paraId="3A4C3A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анти-D Супер</w:t>
            </w:r>
          </w:p>
          <w:p w14:paraId="19627D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</w:tc>
        <w:tc>
          <w:tcPr>
            <w:tcW w:w="1414" w:type="dxa"/>
            <w:vAlign w:val="center"/>
          </w:tcPr>
          <w:p w14:paraId="727BBE3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52647-Анти-Rh(D) групове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типування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еритроцитів IVD,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антитіла.</w:t>
            </w:r>
          </w:p>
        </w:tc>
        <w:tc>
          <w:tcPr>
            <w:tcW w:w="1434" w:type="dxa"/>
          </w:tcPr>
          <w:p w14:paraId="103E48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33696100-6 Реактиви для визначання групи крові</w:t>
            </w:r>
          </w:p>
        </w:tc>
        <w:tc>
          <w:tcPr>
            <w:tcW w:w="3394" w:type="dxa"/>
            <w:vAlign w:val="center"/>
          </w:tcPr>
          <w:p w14:paraId="406CAF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Для визначення груп крові людини за системою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Rhesus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  <w:p w14:paraId="249957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Моноклональний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 анти-D Супер повинен містити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антитіла анти-D класу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Ig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М в титрі ≥ 1:32.</w:t>
            </w:r>
          </w:p>
          <w:p w14:paraId="29AD58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Гемаглютинуюча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активність на площині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моноклонального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реагенту анти- D Супер - не пізніше 60 с.</w:t>
            </w:r>
          </w:p>
          <w:p w14:paraId="7A31AA9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Відтворюваність результатів складає 100%.</w:t>
            </w:r>
          </w:p>
          <w:p w14:paraId="5E6A46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Гарантійний термін зберігання повинен становити, не менше 24  місяців з дня виготовлення набору.</w:t>
            </w:r>
          </w:p>
        </w:tc>
        <w:tc>
          <w:tcPr>
            <w:tcW w:w="752" w:type="dxa"/>
            <w:vAlign w:val="center"/>
          </w:tcPr>
          <w:p w14:paraId="2E22B9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52D18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20</w:t>
            </w:r>
          </w:p>
        </w:tc>
      </w:tr>
      <w:tr w:rsidR="00286177" w:rsidRPr="00286177" w14:paraId="053A9B36" w14:textId="77777777" w:rsidTr="007F1230">
        <w:tc>
          <w:tcPr>
            <w:tcW w:w="524" w:type="dxa"/>
            <w:vAlign w:val="center"/>
          </w:tcPr>
          <w:p w14:paraId="00F6D6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50</w:t>
            </w:r>
          </w:p>
        </w:tc>
        <w:tc>
          <w:tcPr>
            <w:tcW w:w="1371" w:type="dxa"/>
            <w:vAlign w:val="center"/>
          </w:tcPr>
          <w:p w14:paraId="18A034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каталази</w:t>
            </w:r>
          </w:p>
        </w:tc>
        <w:tc>
          <w:tcPr>
            <w:tcW w:w="1414" w:type="dxa"/>
            <w:vAlign w:val="center"/>
          </w:tcPr>
          <w:p w14:paraId="5516EC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42736- Реагент для</w:t>
            </w:r>
          </w:p>
          <w:p w14:paraId="6B8C0B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мікробіологічного тесту на продукцію каталази,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76A286C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419EA4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каталази призначений для диференціації бактерій за наявністю ферменту каталази.</w:t>
            </w:r>
          </w:p>
          <w:p w14:paraId="013E23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7DC21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Розчин перекису водню 6% - 1 х 10 мл</w:t>
            </w:r>
          </w:p>
          <w:p w14:paraId="62EDBE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Предметне скло - 2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шт</w:t>
            </w:r>
            <w:proofErr w:type="spellEnd"/>
          </w:p>
          <w:p w14:paraId="55A990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Лопаточка скляна - 1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шт</w:t>
            </w:r>
            <w:proofErr w:type="spellEnd"/>
          </w:p>
          <w:p w14:paraId="6508DA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 реагентів для визначення каталази розрахований  на 100 аналізів.</w:t>
            </w:r>
          </w:p>
        </w:tc>
        <w:tc>
          <w:tcPr>
            <w:tcW w:w="752" w:type="dxa"/>
            <w:vAlign w:val="center"/>
          </w:tcPr>
          <w:p w14:paraId="1FA22A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</w:t>
            </w:r>
          </w:p>
        </w:tc>
        <w:tc>
          <w:tcPr>
            <w:tcW w:w="749" w:type="dxa"/>
            <w:vAlign w:val="center"/>
          </w:tcPr>
          <w:p w14:paraId="2B555F6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7FA7AB8F" w14:textId="77777777" w:rsidTr="007F1230">
        <w:tc>
          <w:tcPr>
            <w:tcW w:w="524" w:type="dxa"/>
            <w:vAlign w:val="center"/>
          </w:tcPr>
          <w:p w14:paraId="34612C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51</w:t>
            </w:r>
          </w:p>
        </w:tc>
        <w:tc>
          <w:tcPr>
            <w:tcW w:w="1371" w:type="dxa"/>
            <w:vAlign w:val="center"/>
          </w:tcPr>
          <w:p w14:paraId="0EF31CB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Реактив для тесту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Гіпурат</w:t>
            </w:r>
            <w:proofErr w:type="spellEnd"/>
          </w:p>
        </w:tc>
        <w:tc>
          <w:tcPr>
            <w:tcW w:w="1414" w:type="dxa"/>
            <w:vAlign w:val="center"/>
          </w:tcPr>
          <w:p w14:paraId="1FA118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43702- Мікробіологічний реагент</w:t>
            </w:r>
          </w:p>
          <w:p w14:paraId="02463F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для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гіппурат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-</w:t>
            </w:r>
          </w:p>
          <w:p w14:paraId="5C0861B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гідролази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IVD</w:t>
            </w:r>
          </w:p>
          <w:p w14:paraId="4898C5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27D6117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A67AF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Призначення: для встановлення здатності бактеріальних штамів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гідролізувати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натрію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гіпурат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6D156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Принцип методу: Натрію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гіпурат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повинен розщеплюватися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гіпуратгідролазою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з утворенням гліцину і бензойної кислоти. Вивільнений гліцин визначається за допомогою кольорової реакції з розчином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нінгідрину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що входить до складу Реактиву для тесту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Гіпурат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7ED31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пакування: 50 визначень</w:t>
            </w:r>
          </w:p>
        </w:tc>
        <w:tc>
          <w:tcPr>
            <w:tcW w:w="752" w:type="dxa"/>
            <w:vAlign w:val="center"/>
          </w:tcPr>
          <w:p w14:paraId="21823B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паков</w:t>
            </w:r>
            <w:proofErr w:type="spellEnd"/>
          </w:p>
        </w:tc>
        <w:tc>
          <w:tcPr>
            <w:tcW w:w="749" w:type="dxa"/>
            <w:vAlign w:val="center"/>
          </w:tcPr>
          <w:p w14:paraId="1C302F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6413E924" w14:textId="77777777" w:rsidTr="007F1230">
        <w:tc>
          <w:tcPr>
            <w:tcW w:w="524" w:type="dxa"/>
            <w:vAlign w:val="center"/>
          </w:tcPr>
          <w:p w14:paraId="5E6D7B1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52</w:t>
            </w:r>
          </w:p>
        </w:tc>
        <w:tc>
          <w:tcPr>
            <w:tcW w:w="1371" w:type="dxa"/>
            <w:vAlign w:val="center"/>
          </w:tcPr>
          <w:p w14:paraId="291822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Лужний детергент, 1 л.</w:t>
            </w:r>
          </w:p>
        </w:tc>
        <w:tc>
          <w:tcPr>
            <w:tcW w:w="1414" w:type="dxa"/>
            <w:vAlign w:val="center"/>
          </w:tcPr>
          <w:p w14:paraId="1DE33B9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63377- Засіб для очищення</w:t>
            </w:r>
          </w:p>
          <w:p w14:paraId="3171C8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приладу/ аналізатора IVD</w:t>
            </w:r>
          </w:p>
          <w:p w14:paraId="751D1D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78EEF8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  <w:t>33696500-0 Лабораторні реактиви</w:t>
            </w:r>
          </w:p>
        </w:tc>
        <w:tc>
          <w:tcPr>
            <w:tcW w:w="3394" w:type="dxa"/>
            <w:vAlign w:val="center"/>
          </w:tcPr>
          <w:p w14:paraId="02BC21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Використовується для очищення.</w:t>
            </w:r>
          </w:p>
          <w:p w14:paraId="066660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08CC04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Гідроксид натрію, буферний розчин,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сурфактант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2B986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RU"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пакування: </w:t>
            </w:r>
            <w:r w:rsidRPr="00286177">
              <w:rPr>
                <w:rFonts w:ascii="Times New Roman" w:eastAsia="Times New Roman" w:hAnsi="Times New Roman"/>
                <w:lang w:val="ru-RU" w:eastAsia="zh-CN"/>
              </w:rPr>
              <w:t xml:space="preserve">1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л</w:t>
            </w:r>
            <w:r w:rsidRPr="00286177">
              <w:rPr>
                <w:rFonts w:ascii="Times New Roman" w:eastAsia="Times New Roman" w:hAnsi="Times New Roman"/>
                <w:lang w:val="ru-RU" w:eastAsia="zh-CN"/>
              </w:rPr>
              <w:t xml:space="preserve"> (концентрат 10х)</w:t>
            </w:r>
          </w:p>
        </w:tc>
        <w:tc>
          <w:tcPr>
            <w:tcW w:w="752" w:type="dxa"/>
            <w:vAlign w:val="center"/>
          </w:tcPr>
          <w:p w14:paraId="327647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пляш</w:t>
            </w:r>
            <w:proofErr w:type="spellEnd"/>
          </w:p>
        </w:tc>
        <w:tc>
          <w:tcPr>
            <w:tcW w:w="749" w:type="dxa"/>
            <w:vAlign w:val="center"/>
          </w:tcPr>
          <w:p w14:paraId="7E9638F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</w:tr>
      <w:tr w:rsidR="00286177" w:rsidRPr="00286177" w14:paraId="63EBC0CD" w14:textId="77777777" w:rsidTr="007F1230">
        <w:tc>
          <w:tcPr>
            <w:tcW w:w="524" w:type="dxa"/>
            <w:vAlign w:val="center"/>
          </w:tcPr>
          <w:p w14:paraId="6AE3F7B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53</w:t>
            </w:r>
          </w:p>
        </w:tc>
        <w:tc>
          <w:tcPr>
            <w:tcW w:w="1371" w:type="dxa"/>
            <w:vAlign w:val="center"/>
          </w:tcPr>
          <w:p w14:paraId="46A25D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Детергент, 500 мл</w:t>
            </w:r>
          </w:p>
        </w:tc>
        <w:tc>
          <w:tcPr>
            <w:tcW w:w="1414" w:type="dxa"/>
            <w:vAlign w:val="center"/>
          </w:tcPr>
          <w:p w14:paraId="5DF932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63377- Засіб для очищення</w:t>
            </w:r>
          </w:p>
          <w:p w14:paraId="3C19BC7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приладу/ аналізатора IVD</w:t>
            </w:r>
          </w:p>
          <w:p w14:paraId="425FDB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27E29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  <w:lastRenderedPageBreak/>
              <w:t>33696500-0 Лабораторні реактиви</w:t>
            </w:r>
          </w:p>
        </w:tc>
        <w:tc>
          <w:tcPr>
            <w:tcW w:w="3394" w:type="dxa"/>
            <w:vAlign w:val="center"/>
          </w:tcPr>
          <w:p w14:paraId="6D0211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приготування розчину для очищення.</w:t>
            </w:r>
          </w:p>
          <w:p w14:paraId="036E3E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757BE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Буфер, концентрат 20х</w:t>
            </w:r>
          </w:p>
          <w:p w14:paraId="3C24A7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рН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буферу після розведення 10 ± 0.2.</w:t>
            </w:r>
          </w:p>
          <w:p w14:paraId="653C26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пакування: 1 *500мл.</w:t>
            </w:r>
          </w:p>
        </w:tc>
        <w:tc>
          <w:tcPr>
            <w:tcW w:w="752" w:type="dxa"/>
            <w:vAlign w:val="center"/>
          </w:tcPr>
          <w:p w14:paraId="4F9F21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6D8BD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4A5D7F6F" w14:textId="77777777" w:rsidTr="007F1230">
        <w:tc>
          <w:tcPr>
            <w:tcW w:w="524" w:type="dxa"/>
            <w:vAlign w:val="center"/>
          </w:tcPr>
          <w:p w14:paraId="665073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54</w:t>
            </w:r>
          </w:p>
        </w:tc>
        <w:tc>
          <w:tcPr>
            <w:tcW w:w="1371" w:type="dxa"/>
            <w:vAlign w:val="center"/>
          </w:tcPr>
          <w:p w14:paraId="37749F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006B8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CF111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73CE89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45899-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Амоксицилінові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</w:t>
            </w:r>
          </w:p>
          <w:p w14:paraId="76B379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5E45B6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33862B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D3FFC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AC7D3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EFF78D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Амоксицилін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АМО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69CCAE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6C5C78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7EED2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0D0693C5" w14:textId="77777777" w:rsidTr="007F1230">
        <w:tc>
          <w:tcPr>
            <w:tcW w:w="524" w:type="dxa"/>
            <w:vAlign w:val="center"/>
          </w:tcPr>
          <w:p w14:paraId="7FEEA5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55</w:t>
            </w:r>
          </w:p>
        </w:tc>
        <w:tc>
          <w:tcPr>
            <w:tcW w:w="1371" w:type="dxa"/>
            <w:vAlign w:val="center"/>
          </w:tcPr>
          <w:p w14:paraId="016274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90F2A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5F089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7E129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46191-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Ампіцилінові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24120B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35B220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A35DB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F3D75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Ампіцилін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АМП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3C055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748BD2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30620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4882CA26" w14:textId="77777777" w:rsidTr="007F1230">
        <w:tc>
          <w:tcPr>
            <w:tcW w:w="524" w:type="dxa"/>
            <w:vAlign w:val="center"/>
          </w:tcPr>
          <w:p w14:paraId="505F92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56</w:t>
            </w:r>
          </w:p>
        </w:tc>
        <w:tc>
          <w:tcPr>
            <w:tcW w:w="1371" w:type="dxa"/>
            <w:vAlign w:val="center"/>
          </w:tcPr>
          <w:p w14:paraId="7D720F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BD6FAF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1665E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F32D2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46156-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Амоксицилін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/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клавуланова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0BBF27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F59DCE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57CF14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541C6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Амоксицилін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клавуланова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 для стафілококів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Амоксиклав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 АМО 20/10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77675B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768F6D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76068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1E1B597" w14:textId="77777777" w:rsidTr="007F1230">
        <w:tc>
          <w:tcPr>
            <w:tcW w:w="524" w:type="dxa"/>
            <w:vAlign w:val="center"/>
          </w:tcPr>
          <w:p w14:paraId="5C9201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57</w:t>
            </w:r>
          </w:p>
        </w:tc>
        <w:tc>
          <w:tcPr>
            <w:tcW w:w="1371" w:type="dxa"/>
            <w:vAlign w:val="center"/>
          </w:tcPr>
          <w:p w14:paraId="6847C2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40653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1C8DC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1D120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40562-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Ампіцилін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/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сульбактем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- диски для тестування на</w:t>
            </w:r>
          </w:p>
          <w:p w14:paraId="3EC89C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АВД</w:t>
            </w:r>
          </w:p>
        </w:tc>
        <w:tc>
          <w:tcPr>
            <w:tcW w:w="1434" w:type="dxa"/>
          </w:tcPr>
          <w:p w14:paraId="311EF5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BC990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EC4A0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8439A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Ампіцилін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сульбактам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АМП 10/10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4967A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1BD7D4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1F93E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4DAAD3E" w14:textId="77777777" w:rsidTr="007F1230">
        <w:tc>
          <w:tcPr>
            <w:tcW w:w="524" w:type="dxa"/>
            <w:vAlign w:val="center"/>
          </w:tcPr>
          <w:p w14:paraId="1B0019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58</w:t>
            </w:r>
          </w:p>
        </w:tc>
        <w:tc>
          <w:tcPr>
            <w:tcW w:w="1371" w:type="dxa"/>
            <w:vAlign w:val="center"/>
          </w:tcPr>
          <w:p w14:paraId="6DEBA7C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490DF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4C9DA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ED046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37435- 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</w:p>
          <w:p w14:paraId="671E38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 для випробування</w:t>
            </w:r>
          </w:p>
          <w:p w14:paraId="0D7C87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 сприйнятливість до</w:t>
            </w:r>
          </w:p>
          <w:p w14:paraId="7D54872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азитроміцину</w:t>
            </w:r>
            <w:proofErr w:type="spellEnd"/>
          </w:p>
        </w:tc>
        <w:tc>
          <w:tcPr>
            <w:tcW w:w="1434" w:type="dxa"/>
          </w:tcPr>
          <w:p w14:paraId="2ED105A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3D2E3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C7C42F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622DC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Азитроміцин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Сумамед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 АЗТ 15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270CB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C3ABF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79C6FDE" w14:textId="77777777" w:rsidTr="007F1230">
        <w:tc>
          <w:tcPr>
            <w:tcW w:w="524" w:type="dxa"/>
            <w:vAlign w:val="center"/>
          </w:tcPr>
          <w:p w14:paraId="34351F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59</w:t>
            </w:r>
          </w:p>
        </w:tc>
        <w:tc>
          <w:tcPr>
            <w:tcW w:w="1371" w:type="dxa"/>
            <w:vAlign w:val="center"/>
          </w:tcPr>
          <w:p w14:paraId="7512EE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26669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тестування на чутливість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до лікарських засобів</w:t>
            </w:r>
          </w:p>
          <w:p w14:paraId="5DEDF3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CAD70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37722-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</w:p>
          <w:p w14:paraId="74BA52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) для випробування</w:t>
            </w:r>
          </w:p>
          <w:p w14:paraId="2B0857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 чутливість до</w:t>
            </w:r>
          </w:p>
          <w:p w14:paraId="7A1089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азтреонаму</w:t>
            </w:r>
            <w:proofErr w:type="spellEnd"/>
          </w:p>
        </w:tc>
        <w:tc>
          <w:tcPr>
            <w:tcW w:w="1434" w:type="dxa"/>
          </w:tcPr>
          <w:p w14:paraId="677079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0E11A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6D0E8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780E4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Азтреонам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(АЗМ)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76CEF5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C9E15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5CF37BA" w14:textId="77777777" w:rsidTr="007F1230">
        <w:tc>
          <w:tcPr>
            <w:tcW w:w="524" w:type="dxa"/>
            <w:vAlign w:val="center"/>
          </w:tcPr>
          <w:p w14:paraId="277C87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60</w:t>
            </w:r>
          </w:p>
        </w:tc>
        <w:tc>
          <w:tcPr>
            <w:tcW w:w="1371" w:type="dxa"/>
            <w:vAlign w:val="center"/>
          </w:tcPr>
          <w:p w14:paraId="6F61F45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BE6B91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D57965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42EC8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45445-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Амікацинові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 чутливість,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31C98C4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C182A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62D24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CE0FB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Амікацин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АМК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E2CF1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D40B0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D7593FB" w14:textId="77777777" w:rsidTr="007F1230">
        <w:tc>
          <w:tcPr>
            <w:tcW w:w="524" w:type="dxa"/>
            <w:vAlign w:val="center"/>
          </w:tcPr>
          <w:p w14:paraId="5999C2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61</w:t>
            </w:r>
          </w:p>
        </w:tc>
        <w:tc>
          <w:tcPr>
            <w:tcW w:w="1371" w:type="dxa"/>
            <w:vAlign w:val="center"/>
          </w:tcPr>
          <w:p w14:paraId="7ABBDA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3A7D4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8846F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BA4832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45529-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Гентаміцинові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14996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F2E63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1A062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0E389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Гентаміцин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ГЕТ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542F35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2AC2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90E8DFE" w14:textId="77777777" w:rsidTr="007F1230">
        <w:tc>
          <w:tcPr>
            <w:tcW w:w="524" w:type="dxa"/>
            <w:vAlign w:val="center"/>
          </w:tcPr>
          <w:p w14:paraId="12BABCF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62</w:t>
            </w:r>
          </w:p>
        </w:tc>
        <w:tc>
          <w:tcPr>
            <w:tcW w:w="1371" w:type="dxa"/>
            <w:vAlign w:val="center"/>
          </w:tcPr>
          <w:p w14:paraId="20F0B6E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DA4E3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9C4184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2E4F9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45529-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Гентаміцинові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552A6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ED692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8C771D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66611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Гентаміцин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ГЕТ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4C5CC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334BB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3C5D88F" w14:textId="77777777" w:rsidTr="007F1230">
        <w:tc>
          <w:tcPr>
            <w:tcW w:w="524" w:type="dxa"/>
            <w:vAlign w:val="center"/>
          </w:tcPr>
          <w:p w14:paraId="2E6A0A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63</w:t>
            </w:r>
          </w:p>
        </w:tc>
        <w:tc>
          <w:tcPr>
            <w:tcW w:w="1371" w:type="dxa"/>
            <w:vAlign w:val="center"/>
          </w:tcPr>
          <w:p w14:paraId="352E8B1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59B83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A0011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FAB10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38575 -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Доксициклін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 чутливість IVD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діагно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 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60B1152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485D4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D29E67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B7A4E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Доксициклін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ДОК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E3388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9FD417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1CA0A4D" w14:textId="77777777" w:rsidTr="007F1230">
        <w:tc>
          <w:tcPr>
            <w:tcW w:w="524" w:type="dxa"/>
            <w:vAlign w:val="center"/>
          </w:tcPr>
          <w:p w14:paraId="0811CDB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64</w:t>
            </w:r>
          </w:p>
        </w:tc>
        <w:tc>
          <w:tcPr>
            <w:tcW w:w="1371" w:type="dxa"/>
            <w:vAlign w:val="center"/>
          </w:tcPr>
          <w:p w14:paraId="2E0E221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F3E14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B927A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D64F38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42426-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Доріпенем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мінімальна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інгібувальна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концентрація,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4DF2E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1152CA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45EB2C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FFD20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Доріпенем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ДРП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CE543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26899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D7F1159" w14:textId="77777777" w:rsidTr="007F1230">
        <w:tc>
          <w:tcPr>
            <w:tcW w:w="524" w:type="dxa"/>
            <w:vAlign w:val="center"/>
          </w:tcPr>
          <w:p w14:paraId="2EF9FE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65</w:t>
            </w:r>
          </w:p>
        </w:tc>
        <w:tc>
          <w:tcPr>
            <w:tcW w:w="1371" w:type="dxa"/>
            <w:vAlign w:val="center"/>
          </w:tcPr>
          <w:p w14:paraId="47A9DAA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A35F7A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тестування на чутливість до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лікарських засобів</w:t>
            </w:r>
          </w:p>
          <w:p w14:paraId="636BC5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878FA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59213-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Ванкоміцин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41EFF8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43E8A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E5CFE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0A9BFA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Ванкоміцин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ВАН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B29FDA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4F59C6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CCF3D24" w14:textId="77777777" w:rsidTr="007F1230">
        <w:tc>
          <w:tcPr>
            <w:tcW w:w="524" w:type="dxa"/>
            <w:vAlign w:val="center"/>
          </w:tcPr>
          <w:p w14:paraId="4EC95C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66</w:t>
            </w:r>
          </w:p>
        </w:tc>
        <w:tc>
          <w:tcPr>
            <w:tcW w:w="1371" w:type="dxa"/>
            <w:vAlign w:val="center"/>
          </w:tcPr>
          <w:p w14:paraId="1DE894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E85A3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7E2FB3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9CCD2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46169- Диски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іміпенему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1B986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56F09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FD5481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43A74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Іміпенем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циластатин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ІМП 10/10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19B6CD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2AB32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A7F4DEC" w14:textId="77777777" w:rsidTr="007F1230">
        <w:tc>
          <w:tcPr>
            <w:tcW w:w="524" w:type="dxa"/>
            <w:vAlign w:val="center"/>
          </w:tcPr>
          <w:p w14:paraId="156981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67</w:t>
            </w:r>
          </w:p>
        </w:tc>
        <w:tc>
          <w:tcPr>
            <w:tcW w:w="1371" w:type="dxa"/>
            <w:vAlign w:val="center"/>
          </w:tcPr>
          <w:p w14:paraId="0B9008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F9C726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FDEBF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F6E0D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45390- Диск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кліндаміцину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C0013F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A09D26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5D988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560AE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Кліндаміцин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КЛН 2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91CFD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822CF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8F266A2" w14:textId="77777777" w:rsidTr="007F1230">
        <w:tc>
          <w:tcPr>
            <w:tcW w:w="524" w:type="dxa"/>
            <w:vAlign w:val="center"/>
          </w:tcPr>
          <w:p w14:paraId="60DD2A3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68</w:t>
            </w:r>
          </w:p>
        </w:tc>
        <w:tc>
          <w:tcPr>
            <w:tcW w:w="1371" w:type="dxa"/>
            <w:vAlign w:val="center"/>
          </w:tcPr>
          <w:p w14:paraId="1FA8F4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FA80E9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D4465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3EC99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45347-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Кларитроміцинові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</w:t>
            </w:r>
          </w:p>
          <w:p w14:paraId="46C3AA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5B5F69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65E1BF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3650C1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68C70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4B8F2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Кларитроміцин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КЛР 15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763625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1646085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7BA80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2BC6E7A" w14:textId="77777777" w:rsidTr="007F1230">
        <w:tc>
          <w:tcPr>
            <w:tcW w:w="524" w:type="dxa"/>
            <w:vAlign w:val="center"/>
          </w:tcPr>
          <w:p w14:paraId="36584C1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69</w:t>
            </w:r>
          </w:p>
        </w:tc>
        <w:tc>
          <w:tcPr>
            <w:tcW w:w="1371" w:type="dxa"/>
            <w:vAlign w:val="center"/>
          </w:tcPr>
          <w:p w14:paraId="746ADB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26B07F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F1E3C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6084C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59212-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Триметоприм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</w:p>
          <w:p w14:paraId="677408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сульфаметоксазол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</w:t>
            </w:r>
          </w:p>
          <w:p w14:paraId="6966F4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тестування на</w:t>
            </w:r>
          </w:p>
          <w:p w14:paraId="2DB642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44149D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65E713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CE86B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B7B10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B257D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Ко-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тримоксазол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КТР 25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84A93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401B80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A127F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50C69E1" w14:textId="77777777" w:rsidTr="007F1230">
        <w:tc>
          <w:tcPr>
            <w:tcW w:w="524" w:type="dxa"/>
            <w:vAlign w:val="center"/>
          </w:tcPr>
          <w:p w14:paraId="01E703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70</w:t>
            </w:r>
          </w:p>
        </w:tc>
        <w:tc>
          <w:tcPr>
            <w:tcW w:w="1371" w:type="dxa"/>
            <w:vAlign w:val="center"/>
          </w:tcPr>
          <w:p w14:paraId="168E917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6701B9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5DF3C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026D9E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59140-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Лінкоміцин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0D82BA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B3AA2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38005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14D44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Лінкоміцин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ЛНК 15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C4D426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AF932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012CA487" w14:textId="77777777" w:rsidTr="007F1230">
        <w:tc>
          <w:tcPr>
            <w:tcW w:w="524" w:type="dxa"/>
            <w:vAlign w:val="center"/>
          </w:tcPr>
          <w:p w14:paraId="38469A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71</w:t>
            </w:r>
          </w:p>
        </w:tc>
        <w:tc>
          <w:tcPr>
            <w:tcW w:w="1371" w:type="dxa"/>
            <w:vAlign w:val="center"/>
          </w:tcPr>
          <w:p w14:paraId="079E4E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F25A4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тестування на чутливість до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лікарських засобів</w:t>
            </w:r>
          </w:p>
          <w:p w14:paraId="4218A04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5C896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38567-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 для діагностики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чутливості до</w:t>
            </w:r>
          </w:p>
          <w:p w14:paraId="3B4D67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хлорамфеніколу</w:t>
            </w:r>
            <w:proofErr w:type="spellEnd"/>
          </w:p>
        </w:tc>
        <w:tc>
          <w:tcPr>
            <w:tcW w:w="1434" w:type="dxa"/>
          </w:tcPr>
          <w:p w14:paraId="237CE2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90ED8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992F38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59508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Левоміцетин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Хлорамфенікол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 ЛЕВ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167EF3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B5183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22</w:t>
            </w:r>
          </w:p>
        </w:tc>
      </w:tr>
      <w:tr w:rsidR="00286177" w:rsidRPr="00286177" w14:paraId="2931485F" w14:textId="77777777" w:rsidTr="007F1230">
        <w:tc>
          <w:tcPr>
            <w:tcW w:w="524" w:type="dxa"/>
            <w:vAlign w:val="center"/>
          </w:tcPr>
          <w:p w14:paraId="28B0891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72</w:t>
            </w:r>
          </w:p>
        </w:tc>
        <w:tc>
          <w:tcPr>
            <w:tcW w:w="1371" w:type="dxa"/>
            <w:vAlign w:val="center"/>
          </w:tcPr>
          <w:p w14:paraId="1788EE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B36AA2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B2B7E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E94E7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59139-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Левофлоксацин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 для тестування на</w:t>
            </w:r>
          </w:p>
          <w:p w14:paraId="416EFD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59EE1C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ED30E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1E703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68C79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Левофлоксацин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ЛВФ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63017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E10E5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0C3B0240" w14:textId="77777777" w:rsidTr="007F1230">
        <w:tc>
          <w:tcPr>
            <w:tcW w:w="524" w:type="dxa"/>
            <w:vAlign w:val="center"/>
          </w:tcPr>
          <w:p w14:paraId="62B234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73</w:t>
            </w:r>
          </w:p>
        </w:tc>
        <w:tc>
          <w:tcPr>
            <w:tcW w:w="1371" w:type="dxa"/>
            <w:vAlign w:val="center"/>
          </w:tcPr>
          <w:p w14:paraId="698226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100DE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969876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07B53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59153-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Моксифлоксацин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 для тестування на</w:t>
            </w:r>
          </w:p>
          <w:p w14:paraId="5635B5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6576A9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459D96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5F60A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B0DFD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2B050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Моксифлоксацин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МОК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11C8E9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F9683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8273283" w14:textId="77777777" w:rsidTr="007F1230">
        <w:tc>
          <w:tcPr>
            <w:tcW w:w="524" w:type="dxa"/>
            <w:vAlign w:val="center"/>
          </w:tcPr>
          <w:p w14:paraId="4ED200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74</w:t>
            </w:r>
          </w:p>
        </w:tc>
        <w:tc>
          <w:tcPr>
            <w:tcW w:w="1371" w:type="dxa"/>
            <w:vAlign w:val="center"/>
          </w:tcPr>
          <w:p w14:paraId="69628C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4C32D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EB027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56DF5D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59147-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Меропенем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521D81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106554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B031C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15DB7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Меропенем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МЕР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34EF3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6DE45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352EF57" w14:textId="77777777" w:rsidTr="007F1230">
        <w:tc>
          <w:tcPr>
            <w:tcW w:w="524" w:type="dxa"/>
            <w:vAlign w:val="center"/>
          </w:tcPr>
          <w:p w14:paraId="72C9C2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75</w:t>
            </w:r>
          </w:p>
        </w:tc>
        <w:tc>
          <w:tcPr>
            <w:tcW w:w="1371" w:type="dxa"/>
            <w:vAlign w:val="center"/>
          </w:tcPr>
          <w:p w14:paraId="412EEC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040E6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4CCE4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136DEE7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31857-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Ертапенем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B61D3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2E962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E8103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67BD6D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Ертапенем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 ЕРП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7EEE5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DAEA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85708FD" w14:textId="77777777" w:rsidTr="007F1230">
        <w:tc>
          <w:tcPr>
            <w:tcW w:w="524" w:type="dxa"/>
            <w:vAlign w:val="center"/>
          </w:tcPr>
          <w:p w14:paraId="6FB4898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76</w:t>
            </w:r>
          </w:p>
        </w:tc>
        <w:tc>
          <w:tcPr>
            <w:tcW w:w="1371" w:type="dxa"/>
            <w:vAlign w:val="center"/>
          </w:tcPr>
          <w:p w14:paraId="7C0E328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7B631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3A7125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B767B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59149-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Метронідазол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7B6CC1A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64F04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069D01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66104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Метронідазол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МТР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72EE16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ED65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8928102" w14:textId="77777777" w:rsidTr="007F1230">
        <w:tc>
          <w:tcPr>
            <w:tcW w:w="524" w:type="dxa"/>
            <w:vAlign w:val="center"/>
          </w:tcPr>
          <w:p w14:paraId="1E00A8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77</w:t>
            </w:r>
          </w:p>
        </w:tc>
        <w:tc>
          <w:tcPr>
            <w:tcW w:w="1371" w:type="dxa"/>
            <w:vAlign w:val="center"/>
          </w:tcPr>
          <w:p w14:paraId="1A3CDC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BEDE1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0033C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7318D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59176-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Піперацилін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430927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13706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7014A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79F35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Піперациллін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1E65E5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0DBDCA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514587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EDFBDB4" w14:textId="77777777" w:rsidTr="007F1230">
        <w:tc>
          <w:tcPr>
            <w:tcW w:w="524" w:type="dxa"/>
            <w:vAlign w:val="center"/>
          </w:tcPr>
          <w:p w14:paraId="676BF0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78</w:t>
            </w:r>
          </w:p>
        </w:tc>
        <w:tc>
          <w:tcPr>
            <w:tcW w:w="1371" w:type="dxa"/>
            <w:vAlign w:val="center"/>
          </w:tcPr>
          <w:p w14:paraId="3305E38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3F767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55B92F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52114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59177-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Піперацилін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тазобактам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</w:t>
            </w:r>
          </w:p>
          <w:p w14:paraId="4110AA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тестування на</w:t>
            </w:r>
          </w:p>
          <w:p w14:paraId="376B4A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2A27057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608D6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C2B48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379D1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Піперацилін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тазобактам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ПІР 30/6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371B24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BD253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2CC35F7" w14:textId="77777777" w:rsidTr="007F1230">
        <w:tc>
          <w:tcPr>
            <w:tcW w:w="524" w:type="dxa"/>
            <w:vAlign w:val="center"/>
          </w:tcPr>
          <w:p w14:paraId="587D774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79</w:t>
            </w:r>
          </w:p>
        </w:tc>
        <w:tc>
          <w:tcPr>
            <w:tcW w:w="1371" w:type="dxa"/>
            <w:vAlign w:val="center"/>
          </w:tcPr>
          <w:p w14:paraId="6055FD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DF059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8A313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532AF1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59205-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Тикарцилін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31800B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8518F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C06FE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3576E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Тікарциллін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75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4C454E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19D24D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3F901F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</w:t>
            </w:r>
          </w:p>
        </w:tc>
      </w:tr>
      <w:tr w:rsidR="00286177" w:rsidRPr="00286177" w14:paraId="24B201C3" w14:textId="77777777" w:rsidTr="007F1230">
        <w:tc>
          <w:tcPr>
            <w:tcW w:w="524" w:type="dxa"/>
            <w:vAlign w:val="center"/>
          </w:tcPr>
          <w:p w14:paraId="1F3F468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80</w:t>
            </w:r>
          </w:p>
        </w:tc>
        <w:tc>
          <w:tcPr>
            <w:tcW w:w="1371" w:type="dxa"/>
            <w:vAlign w:val="center"/>
          </w:tcPr>
          <w:p w14:paraId="5980B3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97DCF3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A83E0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049699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59206-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Тикарцилін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/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клавуланова</w:t>
            </w:r>
            <w:proofErr w:type="spellEnd"/>
          </w:p>
          <w:p w14:paraId="3B63C74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кислота, диски для</w:t>
            </w:r>
          </w:p>
          <w:p w14:paraId="7DE1B6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</w:t>
            </w:r>
          </w:p>
          <w:p w14:paraId="572FC5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5EB4A0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2808B3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86A24E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B15D2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Тікарциллін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клавуланова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 75/10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5F4342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593E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286BB52" w14:textId="77777777" w:rsidTr="007F1230">
        <w:tc>
          <w:tcPr>
            <w:tcW w:w="524" w:type="dxa"/>
            <w:vAlign w:val="center"/>
          </w:tcPr>
          <w:p w14:paraId="5BFA54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81</w:t>
            </w:r>
          </w:p>
        </w:tc>
        <w:tc>
          <w:tcPr>
            <w:tcW w:w="1371" w:type="dxa"/>
            <w:vAlign w:val="center"/>
          </w:tcPr>
          <w:p w14:paraId="2D76879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73D10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CBBBF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9A20E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59172- Пеніцилін G,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916B0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682573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159C8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C5C95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Бензилпеніцилін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(Пеніцилін G) БЕН 1 ОД.</w:t>
            </w:r>
          </w:p>
          <w:p w14:paraId="66DE71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7EA9F7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9998B6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0D1E2E4" w14:textId="77777777" w:rsidTr="007F1230">
        <w:tc>
          <w:tcPr>
            <w:tcW w:w="524" w:type="dxa"/>
            <w:vAlign w:val="center"/>
          </w:tcPr>
          <w:p w14:paraId="35CD3A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82</w:t>
            </w:r>
          </w:p>
        </w:tc>
        <w:tc>
          <w:tcPr>
            <w:tcW w:w="1371" w:type="dxa"/>
            <w:vAlign w:val="center"/>
          </w:tcPr>
          <w:p w14:paraId="1D3B58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8B1C6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7154F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79347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59168-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Оксацилін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6817DA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625C14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173BE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05727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Оксацилін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ОКС 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5A80CF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AA040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F2F0EFA" w14:textId="77777777" w:rsidTr="007F1230">
        <w:tc>
          <w:tcPr>
            <w:tcW w:w="524" w:type="dxa"/>
            <w:vAlign w:val="center"/>
          </w:tcPr>
          <w:p w14:paraId="5EF9F3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83</w:t>
            </w:r>
          </w:p>
        </w:tc>
        <w:tc>
          <w:tcPr>
            <w:tcW w:w="1371" w:type="dxa"/>
            <w:vAlign w:val="center"/>
          </w:tcPr>
          <w:p w14:paraId="360562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78E72E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EDA988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31B3F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59161-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Нітроксолін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675FE91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57DFE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2D8C26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4AC663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Нітроксолін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НТР 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14DA34A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222E1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2AF1C96" w14:textId="77777777" w:rsidTr="007F1230">
        <w:tc>
          <w:tcPr>
            <w:tcW w:w="524" w:type="dxa"/>
            <w:vAlign w:val="center"/>
          </w:tcPr>
          <w:p w14:paraId="2B5E7A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84</w:t>
            </w:r>
          </w:p>
        </w:tc>
        <w:tc>
          <w:tcPr>
            <w:tcW w:w="1371" w:type="dxa"/>
            <w:vAlign w:val="center"/>
          </w:tcPr>
          <w:p w14:paraId="629790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B8BC74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C683B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5B5948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59179-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Поліміксин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B,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5211267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6FD68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28F11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59C38C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Поліміксин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 ПЛМ 300 ОД.</w:t>
            </w:r>
          </w:p>
          <w:p w14:paraId="053AC3F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3A7DCC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726B3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0FD0FA2" w14:textId="77777777" w:rsidTr="007F1230">
        <w:tc>
          <w:tcPr>
            <w:tcW w:w="524" w:type="dxa"/>
            <w:vAlign w:val="center"/>
          </w:tcPr>
          <w:p w14:paraId="42E888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85</w:t>
            </w:r>
          </w:p>
        </w:tc>
        <w:tc>
          <w:tcPr>
            <w:tcW w:w="1371" w:type="dxa"/>
            <w:vAlign w:val="center"/>
          </w:tcPr>
          <w:p w14:paraId="6DD4DF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A9FCE4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FB88C5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5EC17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31786-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Енрофлоксацин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-диски для тестування на</w:t>
            </w:r>
          </w:p>
          <w:p w14:paraId="2D4F8C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5FBCD2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69D6C6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F7EC74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DAEE6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9DEC6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Еритроміцин ЕРТ 15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263AF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54A5D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6D2DA7A" w14:textId="77777777" w:rsidTr="007F1230">
        <w:tc>
          <w:tcPr>
            <w:tcW w:w="524" w:type="dxa"/>
            <w:vAlign w:val="center"/>
          </w:tcPr>
          <w:p w14:paraId="374DA0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86</w:t>
            </w:r>
          </w:p>
        </w:tc>
        <w:tc>
          <w:tcPr>
            <w:tcW w:w="1371" w:type="dxa"/>
            <w:vAlign w:val="center"/>
          </w:tcPr>
          <w:p w14:paraId="380D89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A5217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A5758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3E446A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59183-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Рифампіцин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776B6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05488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606622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DEF89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Рифампіцин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РИФ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98BC9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2B863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95BDF59" w14:textId="77777777" w:rsidTr="007F1230">
        <w:tc>
          <w:tcPr>
            <w:tcW w:w="524" w:type="dxa"/>
            <w:vAlign w:val="center"/>
          </w:tcPr>
          <w:p w14:paraId="52143C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87</w:t>
            </w:r>
          </w:p>
        </w:tc>
        <w:tc>
          <w:tcPr>
            <w:tcW w:w="1371" w:type="dxa"/>
            <w:vAlign w:val="center"/>
          </w:tcPr>
          <w:p w14:paraId="6D66E32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F26046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08388C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12439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59159-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Нітрофурантоїн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 для тестування на</w:t>
            </w:r>
          </w:p>
          <w:p w14:paraId="05B254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25562FF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67A79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38BB0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102B7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04EFB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Нітрофурантоїн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Фурадонін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 НФР 100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10EF4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5BC718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4B2ED31" w14:textId="77777777" w:rsidTr="007F1230">
        <w:tc>
          <w:tcPr>
            <w:tcW w:w="524" w:type="dxa"/>
            <w:vAlign w:val="center"/>
          </w:tcPr>
          <w:p w14:paraId="74942B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88</w:t>
            </w:r>
          </w:p>
        </w:tc>
        <w:tc>
          <w:tcPr>
            <w:tcW w:w="1371" w:type="dxa"/>
            <w:vAlign w:val="center"/>
          </w:tcPr>
          <w:p w14:paraId="73457E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C178A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E2485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1A1DA16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45290-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Фуразолідонові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DC6752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4188B5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4B35D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016E4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Фуразидин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(ФУР) 300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693B47D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23EF7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F94F14C" w14:textId="77777777" w:rsidTr="007F1230">
        <w:tc>
          <w:tcPr>
            <w:tcW w:w="524" w:type="dxa"/>
            <w:vAlign w:val="center"/>
          </w:tcPr>
          <w:p w14:paraId="3F4261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89</w:t>
            </w:r>
          </w:p>
        </w:tc>
        <w:tc>
          <w:tcPr>
            <w:tcW w:w="1371" w:type="dxa"/>
            <w:vAlign w:val="center"/>
          </w:tcPr>
          <w:p w14:paraId="709D401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BAF908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947BE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505A236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41655-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</w:p>
          <w:p w14:paraId="2D0CAFA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 для випробування</w:t>
            </w:r>
          </w:p>
          <w:p w14:paraId="5ABAC0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 сприйнятливість</w:t>
            </w:r>
          </w:p>
          <w:p w14:paraId="498368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фосфоміцину</w:t>
            </w:r>
            <w:proofErr w:type="spellEnd"/>
          </w:p>
        </w:tc>
        <w:tc>
          <w:tcPr>
            <w:tcW w:w="1434" w:type="dxa"/>
          </w:tcPr>
          <w:p w14:paraId="5146B2B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042D9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3FA072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96008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Фосфоміцин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ФОС 50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4432BF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69EBBF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41D35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52AF5A0" w14:textId="77777777" w:rsidTr="007F1230">
        <w:tc>
          <w:tcPr>
            <w:tcW w:w="524" w:type="dxa"/>
            <w:vAlign w:val="center"/>
          </w:tcPr>
          <w:p w14:paraId="4FF9D98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90</w:t>
            </w:r>
          </w:p>
        </w:tc>
        <w:tc>
          <w:tcPr>
            <w:tcW w:w="1371" w:type="dxa"/>
            <w:vAlign w:val="center"/>
          </w:tcPr>
          <w:p w14:paraId="3F1A35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B818C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3EC00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FDFF4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45291- Диски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фузидієвої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кислоти для тестування на чутливість IVD</w:t>
            </w:r>
          </w:p>
          <w:p w14:paraId="7DC03D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530586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6025BA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38343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Фузидієва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 ФЗК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DBBAF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743C6F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D94EB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F1F9442" w14:textId="77777777" w:rsidTr="007F1230">
        <w:tc>
          <w:tcPr>
            <w:tcW w:w="524" w:type="dxa"/>
            <w:vAlign w:val="center"/>
          </w:tcPr>
          <w:p w14:paraId="3C1DECD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91</w:t>
            </w:r>
          </w:p>
        </w:tc>
        <w:tc>
          <w:tcPr>
            <w:tcW w:w="1371" w:type="dxa"/>
            <w:vAlign w:val="center"/>
          </w:tcPr>
          <w:p w14:paraId="6314D0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08210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08D04D1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A2AEC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59143-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Лінезолід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BAEE0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EF3F5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02359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71F75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Лінезолід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ЛНЗ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CE2C4F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AA02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4F37855C" w14:textId="77777777" w:rsidTr="007F1230">
        <w:tc>
          <w:tcPr>
            <w:tcW w:w="524" w:type="dxa"/>
            <w:vAlign w:val="center"/>
          </w:tcPr>
          <w:p w14:paraId="398788A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92</w:t>
            </w:r>
          </w:p>
        </w:tc>
        <w:tc>
          <w:tcPr>
            <w:tcW w:w="1371" w:type="dxa"/>
            <w:vAlign w:val="center"/>
          </w:tcPr>
          <w:p w14:paraId="1F9194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F076B0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AA18F2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2FCEF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59185-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Рокситроміцин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C8C67F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17DD3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32FCA8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B7A70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Рокситроміцин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РОК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73397F2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FCF4F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56DC232" w14:textId="77777777" w:rsidTr="007F1230">
        <w:tc>
          <w:tcPr>
            <w:tcW w:w="524" w:type="dxa"/>
            <w:vAlign w:val="center"/>
          </w:tcPr>
          <w:p w14:paraId="2003FD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93</w:t>
            </w:r>
          </w:p>
        </w:tc>
        <w:tc>
          <w:tcPr>
            <w:tcW w:w="1371" w:type="dxa"/>
            <w:vAlign w:val="center"/>
          </w:tcPr>
          <w:p w14:paraId="5422EF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B5D16E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D4532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29E00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59204- Тетрациклін,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0278B3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B8865F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ABBBD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F5C83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Тетрациклін ТЕТ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B3B58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0EADCF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CF887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90B2449" w14:textId="77777777" w:rsidTr="007F1230">
        <w:tc>
          <w:tcPr>
            <w:tcW w:w="524" w:type="dxa"/>
            <w:vAlign w:val="center"/>
          </w:tcPr>
          <w:p w14:paraId="7EBFAF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94</w:t>
            </w:r>
          </w:p>
        </w:tc>
        <w:tc>
          <w:tcPr>
            <w:tcW w:w="1371" w:type="dxa"/>
            <w:vAlign w:val="center"/>
          </w:tcPr>
          <w:p w14:paraId="1AC0DD6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3FA50E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4FF30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CF16C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59207-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Тигециклін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 для тестування на чутливість</w:t>
            </w:r>
          </w:p>
          <w:p w14:paraId="44D035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02AD7E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4DE8E1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8FE18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70822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Тайгециклін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ТГК 15 мг.</w:t>
            </w:r>
          </w:p>
        </w:tc>
        <w:tc>
          <w:tcPr>
            <w:tcW w:w="752" w:type="dxa"/>
            <w:vAlign w:val="center"/>
          </w:tcPr>
          <w:p w14:paraId="1E27A8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287A6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2F0F9568" w14:textId="77777777" w:rsidTr="007F1230">
        <w:tc>
          <w:tcPr>
            <w:tcW w:w="524" w:type="dxa"/>
            <w:vAlign w:val="center"/>
          </w:tcPr>
          <w:p w14:paraId="1B7BEF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95</w:t>
            </w:r>
          </w:p>
        </w:tc>
        <w:tc>
          <w:tcPr>
            <w:tcW w:w="1371" w:type="dxa"/>
            <w:vAlign w:val="center"/>
          </w:tcPr>
          <w:p w14:paraId="7CA923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FB405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84D228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231E9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59201-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Тейкопланін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4FD24C3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1C35D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ED9C3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3350F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Тейкопланін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ТПН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75B1D56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25417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22</w:t>
            </w:r>
          </w:p>
        </w:tc>
      </w:tr>
      <w:tr w:rsidR="00286177" w:rsidRPr="00286177" w14:paraId="39374B49" w14:textId="77777777" w:rsidTr="007F1230">
        <w:tc>
          <w:tcPr>
            <w:tcW w:w="524" w:type="dxa"/>
            <w:vAlign w:val="center"/>
          </w:tcPr>
          <w:p w14:paraId="03E390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96</w:t>
            </w:r>
          </w:p>
        </w:tc>
        <w:tc>
          <w:tcPr>
            <w:tcW w:w="1371" w:type="dxa"/>
            <w:vAlign w:val="center"/>
          </w:tcPr>
          <w:p w14:paraId="4C3895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1BABA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38D375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B8FDF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59209-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Тобраміцин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98264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A6698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CEB22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38C91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Тобраміцин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ТОБ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2C2BF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44294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B5189A4" w14:textId="77777777" w:rsidTr="007F1230">
        <w:tc>
          <w:tcPr>
            <w:tcW w:w="524" w:type="dxa"/>
            <w:vAlign w:val="center"/>
          </w:tcPr>
          <w:p w14:paraId="194FF3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97</w:t>
            </w:r>
          </w:p>
        </w:tc>
        <w:tc>
          <w:tcPr>
            <w:tcW w:w="1371" w:type="dxa"/>
            <w:vAlign w:val="center"/>
          </w:tcPr>
          <w:p w14:paraId="2B4805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501B19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D0710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2FDAC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59162-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Норфлоксацин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58D0EA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1B285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8C1E3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13239C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Норфлоксацин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НОР 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5EE07A1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64B982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BBF0C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54D1FC1" w14:textId="77777777" w:rsidTr="007F1230">
        <w:tc>
          <w:tcPr>
            <w:tcW w:w="524" w:type="dxa"/>
            <w:vAlign w:val="center"/>
          </w:tcPr>
          <w:p w14:paraId="721A1B3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98</w:t>
            </w:r>
          </w:p>
        </w:tc>
        <w:tc>
          <w:tcPr>
            <w:tcW w:w="1371" w:type="dxa"/>
            <w:vAlign w:val="center"/>
          </w:tcPr>
          <w:p w14:paraId="6E91EC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F2FE7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BDBB0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561E98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59165-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Офлоксацин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6ED17A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561EE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91716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5CD76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Офлоксацин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ОФЛ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64C2C5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34EE8F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45605606" w14:textId="77777777" w:rsidTr="007F1230">
        <w:tc>
          <w:tcPr>
            <w:tcW w:w="524" w:type="dxa"/>
            <w:vAlign w:val="center"/>
          </w:tcPr>
          <w:p w14:paraId="2AC813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99</w:t>
            </w:r>
          </w:p>
        </w:tc>
        <w:tc>
          <w:tcPr>
            <w:tcW w:w="1371" w:type="dxa"/>
            <w:vAlign w:val="center"/>
          </w:tcPr>
          <w:p w14:paraId="58AFF7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1B6FC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3FC2FD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CC4EE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45359-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Ципрофлоксацинові</w:t>
            </w:r>
            <w:proofErr w:type="spellEnd"/>
          </w:p>
          <w:p w14:paraId="39ED4E7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тестування на</w:t>
            </w:r>
          </w:p>
          <w:p w14:paraId="5FE86B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726DE48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CE5D8A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8B55A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04AC2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F102AA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Ципрофлоксацин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ЦИП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A4034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C1B10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17F4F95" w14:textId="77777777" w:rsidTr="007F1230">
        <w:tc>
          <w:tcPr>
            <w:tcW w:w="524" w:type="dxa"/>
            <w:vAlign w:val="center"/>
          </w:tcPr>
          <w:p w14:paraId="1BD0FD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100</w:t>
            </w:r>
          </w:p>
        </w:tc>
        <w:tc>
          <w:tcPr>
            <w:tcW w:w="1371" w:type="dxa"/>
            <w:vAlign w:val="center"/>
          </w:tcPr>
          <w:p w14:paraId="3BAAF7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8EA45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E88C9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0A6DC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37573-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Цефепім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мінімальна</w:t>
            </w:r>
          </w:p>
          <w:p w14:paraId="3C6288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інгібувальна</w:t>
            </w:r>
            <w:proofErr w:type="spellEnd"/>
          </w:p>
          <w:p w14:paraId="2B2426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концентрація IVD</w:t>
            </w:r>
          </w:p>
          <w:p w14:paraId="24E8E1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52ED7C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411888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53EE0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84607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Цефепім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ЦФП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71A466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AEFED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B7A0094" w14:textId="77777777" w:rsidTr="007F1230">
        <w:tc>
          <w:tcPr>
            <w:tcW w:w="524" w:type="dxa"/>
            <w:vAlign w:val="center"/>
          </w:tcPr>
          <w:p w14:paraId="3C1CF9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101</w:t>
            </w:r>
          </w:p>
        </w:tc>
        <w:tc>
          <w:tcPr>
            <w:tcW w:w="1371" w:type="dxa"/>
            <w:vAlign w:val="center"/>
          </w:tcPr>
          <w:p w14:paraId="3EA111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41E5D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BFA73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22089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43143- Диски для тестування на чутливість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цефіксимом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54A56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FF173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CE0657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7A0D3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Цефіксим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ЦФК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5FED36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A445B9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CEAF13B" w14:textId="77777777" w:rsidTr="007F1230">
        <w:tc>
          <w:tcPr>
            <w:tcW w:w="524" w:type="dxa"/>
            <w:vAlign w:val="center"/>
          </w:tcPr>
          <w:p w14:paraId="3274F0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102</w:t>
            </w:r>
          </w:p>
        </w:tc>
        <w:tc>
          <w:tcPr>
            <w:tcW w:w="1371" w:type="dxa"/>
            <w:vAlign w:val="center"/>
          </w:tcPr>
          <w:p w14:paraId="4B281F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D55A9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тестування на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чутливість до лікарських засобів</w:t>
            </w:r>
          </w:p>
          <w:p w14:paraId="3A41C9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8E5E0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44483- Диски для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тестування на</w:t>
            </w:r>
          </w:p>
          <w:p w14:paraId="75CF7FF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з</w:t>
            </w:r>
          </w:p>
          <w:p w14:paraId="346D45B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цефтріаксоном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IVD</w:t>
            </w:r>
          </w:p>
          <w:p w14:paraId="5F18DB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57A952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5C84D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04DA5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Характеристики:</w:t>
            </w:r>
          </w:p>
          <w:p w14:paraId="7DE19D8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Цефтріаксон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ЦФА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53660A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CBC3FD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E5E80D0" w14:textId="77777777" w:rsidTr="007F1230">
        <w:tc>
          <w:tcPr>
            <w:tcW w:w="524" w:type="dxa"/>
            <w:vAlign w:val="center"/>
          </w:tcPr>
          <w:p w14:paraId="4C3526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103</w:t>
            </w:r>
          </w:p>
        </w:tc>
        <w:tc>
          <w:tcPr>
            <w:tcW w:w="1371" w:type="dxa"/>
            <w:vAlign w:val="center"/>
          </w:tcPr>
          <w:p w14:paraId="2E053E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A44EF0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19341A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94B6B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33568-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Цефтазидим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клавуланова</w:t>
            </w:r>
            <w:proofErr w:type="spellEnd"/>
          </w:p>
          <w:p w14:paraId="0D55DBF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кислота, диски для</w:t>
            </w:r>
          </w:p>
          <w:p w14:paraId="31E34B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</w:t>
            </w:r>
          </w:p>
          <w:p w14:paraId="77CE61E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438EF38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E221B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D93337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32947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Цефтазидим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ЦФЗ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119D3E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58739F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6C3534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48A9D51E" w14:textId="77777777" w:rsidTr="007F1230">
        <w:tc>
          <w:tcPr>
            <w:tcW w:w="524" w:type="dxa"/>
            <w:vAlign w:val="center"/>
          </w:tcPr>
          <w:p w14:paraId="3A80AA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104</w:t>
            </w:r>
          </w:p>
        </w:tc>
        <w:tc>
          <w:tcPr>
            <w:tcW w:w="1371" w:type="dxa"/>
            <w:vAlign w:val="center"/>
          </w:tcPr>
          <w:p w14:paraId="7513B2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FAD41D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04C3C2B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512297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40755-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) для діагностики чутливості до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цефазоліну</w:t>
            </w:r>
            <w:proofErr w:type="spellEnd"/>
          </w:p>
        </w:tc>
        <w:tc>
          <w:tcPr>
            <w:tcW w:w="1434" w:type="dxa"/>
          </w:tcPr>
          <w:p w14:paraId="04CCC6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ED56B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C9799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EEFA2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Цефазолін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ЦЕФ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A33E6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42489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5D22F3A4" w14:textId="77777777" w:rsidTr="007F1230">
        <w:tc>
          <w:tcPr>
            <w:tcW w:w="524" w:type="dxa"/>
            <w:vAlign w:val="center"/>
          </w:tcPr>
          <w:p w14:paraId="3661B8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105</w:t>
            </w:r>
          </w:p>
        </w:tc>
        <w:tc>
          <w:tcPr>
            <w:tcW w:w="1371" w:type="dxa"/>
            <w:vAlign w:val="center"/>
          </w:tcPr>
          <w:p w14:paraId="5DE5DBE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632A5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002403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16729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37371-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</w:p>
          <w:p w14:paraId="0DB47A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 для випробування</w:t>
            </w:r>
          </w:p>
          <w:p w14:paraId="5FDC98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 сприйнятливість до</w:t>
            </w:r>
          </w:p>
          <w:p w14:paraId="2CD2A4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цефалексину</w:t>
            </w:r>
          </w:p>
        </w:tc>
        <w:tc>
          <w:tcPr>
            <w:tcW w:w="1434" w:type="dxa"/>
          </w:tcPr>
          <w:p w14:paraId="27F768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9721B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9A22F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DF7487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Цефалексин ЦФЛ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2A446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732B3F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02ED1A82" w14:textId="77777777" w:rsidTr="007F1230">
        <w:tc>
          <w:tcPr>
            <w:tcW w:w="524" w:type="dxa"/>
            <w:vAlign w:val="center"/>
          </w:tcPr>
          <w:p w14:paraId="20E9D3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106</w:t>
            </w:r>
          </w:p>
        </w:tc>
        <w:tc>
          <w:tcPr>
            <w:tcW w:w="1371" w:type="dxa"/>
            <w:vAlign w:val="center"/>
          </w:tcPr>
          <w:p w14:paraId="4555C98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720CB1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01ACC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F3094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44390- Диски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цефаклором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для</w:t>
            </w:r>
          </w:p>
          <w:p w14:paraId="35B7B7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чутливість,</w:t>
            </w:r>
          </w:p>
          <w:p w14:paraId="640F560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3B63F1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43A8C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5396FD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784683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Цефаклор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4D9FE3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09F6AC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7340D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09B953EE" w14:textId="77777777" w:rsidTr="007F1230">
        <w:tc>
          <w:tcPr>
            <w:tcW w:w="524" w:type="dxa"/>
            <w:vAlign w:val="center"/>
          </w:tcPr>
          <w:p w14:paraId="5D1EA0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107</w:t>
            </w:r>
          </w:p>
        </w:tc>
        <w:tc>
          <w:tcPr>
            <w:tcW w:w="1371" w:type="dxa"/>
            <w:vAlign w:val="center"/>
          </w:tcPr>
          <w:p w14:paraId="7B108A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4A4F2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070668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1BD450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46008-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Цефоперазонові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</w:t>
            </w:r>
          </w:p>
          <w:p w14:paraId="3B104C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7B53D0C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597D029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BD9196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2B111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DF5C6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Цефоперазон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ЦФР 75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78CA49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369B7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26F0A84" w14:textId="77777777" w:rsidTr="007F1230">
        <w:tc>
          <w:tcPr>
            <w:tcW w:w="524" w:type="dxa"/>
            <w:vAlign w:val="center"/>
          </w:tcPr>
          <w:p w14:paraId="25D575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108</w:t>
            </w:r>
          </w:p>
        </w:tc>
        <w:tc>
          <w:tcPr>
            <w:tcW w:w="1371" w:type="dxa"/>
            <w:vAlign w:val="center"/>
          </w:tcPr>
          <w:p w14:paraId="0900F7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532AA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тестування на чутливість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до лікарських засобів</w:t>
            </w:r>
          </w:p>
          <w:p w14:paraId="03B6D9E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18D2928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46005-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Цефотаксимові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614BA7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E6F236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8ADF8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51643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Цефотаксим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ЦФТ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022CCE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C00B6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06B8659" w14:textId="77777777" w:rsidTr="007F1230">
        <w:tc>
          <w:tcPr>
            <w:tcW w:w="524" w:type="dxa"/>
            <w:vAlign w:val="center"/>
          </w:tcPr>
          <w:p w14:paraId="48F327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109</w:t>
            </w:r>
          </w:p>
        </w:tc>
        <w:tc>
          <w:tcPr>
            <w:tcW w:w="1371" w:type="dxa"/>
            <w:vAlign w:val="center"/>
          </w:tcPr>
          <w:p w14:paraId="334369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C22AE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9800D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091A5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65580- Мінімальна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інгібувальна</w:t>
            </w:r>
            <w:proofErr w:type="spellEnd"/>
          </w:p>
          <w:p w14:paraId="4E9001C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концентрація</w:t>
            </w:r>
          </w:p>
          <w:p w14:paraId="05A0F9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цефтазидиму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/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avibactam</w:t>
            </w:r>
            <w:proofErr w:type="spellEnd"/>
          </w:p>
          <w:p w14:paraId="0B7E2A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i/>
                <w:iCs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(MIC)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</w:p>
          <w:p w14:paraId="023DE41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1B639D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7A491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F60479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BA7A3A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Цефтазидим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авібактам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ЦФЗ 10/4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393E2D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15762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0B653342" w14:textId="77777777" w:rsidTr="007F1230">
        <w:tc>
          <w:tcPr>
            <w:tcW w:w="524" w:type="dxa"/>
            <w:vAlign w:val="center"/>
          </w:tcPr>
          <w:p w14:paraId="280DCB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110</w:t>
            </w:r>
          </w:p>
        </w:tc>
        <w:tc>
          <w:tcPr>
            <w:tcW w:w="1371" w:type="dxa"/>
            <w:vAlign w:val="center"/>
          </w:tcPr>
          <w:p w14:paraId="344DEF7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CE8B85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6F3E0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4FB6F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44483- Диски для тестування на</w:t>
            </w:r>
          </w:p>
          <w:p w14:paraId="3CFEA8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з</w:t>
            </w:r>
          </w:p>
          <w:p w14:paraId="109FB4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цефтріаксоном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IVD</w:t>
            </w:r>
          </w:p>
          <w:p w14:paraId="59D939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7D8C1C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31C4A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F65EA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3DC6F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Цефоперазон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/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сульбактам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ЦФР 75/30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AB5A08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4DD5D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352C5AEB" w14:textId="77777777" w:rsidTr="007F1230">
        <w:tc>
          <w:tcPr>
            <w:tcW w:w="524" w:type="dxa"/>
            <w:vAlign w:val="center"/>
          </w:tcPr>
          <w:p w14:paraId="446C290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111</w:t>
            </w:r>
          </w:p>
        </w:tc>
        <w:tc>
          <w:tcPr>
            <w:tcW w:w="1371" w:type="dxa"/>
            <w:vAlign w:val="center"/>
          </w:tcPr>
          <w:p w14:paraId="046E679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1A886C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EB8A0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BF076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42487- Диски для тестування на чутливість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цефуроксимом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натрію,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22FC30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FD217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9D6B7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D3A5C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Цефуроксим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ЦУР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309B2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260BEA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2279F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18EB0762" w14:textId="77777777" w:rsidTr="007F1230">
        <w:tc>
          <w:tcPr>
            <w:tcW w:w="524" w:type="dxa"/>
            <w:vAlign w:val="center"/>
          </w:tcPr>
          <w:p w14:paraId="01A8B2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112</w:t>
            </w:r>
          </w:p>
        </w:tc>
        <w:tc>
          <w:tcPr>
            <w:tcW w:w="1371" w:type="dxa"/>
            <w:vAlign w:val="center"/>
          </w:tcPr>
          <w:p w14:paraId="3FCEFD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2DB9EE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E6AC9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1C0E9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41664- Диск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</w:p>
          <w:p w14:paraId="00DCE8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 для випробування</w:t>
            </w:r>
          </w:p>
          <w:p w14:paraId="35C97D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 сприйнятливість до</w:t>
            </w:r>
          </w:p>
          <w:p w14:paraId="0DD093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цефподоксиму</w:t>
            </w:r>
            <w:proofErr w:type="spellEnd"/>
          </w:p>
        </w:tc>
        <w:tc>
          <w:tcPr>
            <w:tcW w:w="1434" w:type="dxa"/>
          </w:tcPr>
          <w:p w14:paraId="15A557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311E9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612C426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9FBA94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Цефподоксим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ЦФД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69A0D6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F0188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4600907A" w14:textId="77777777" w:rsidTr="007F1230">
        <w:tc>
          <w:tcPr>
            <w:tcW w:w="524" w:type="dxa"/>
            <w:vAlign w:val="center"/>
          </w:tcPr>
          <w:p w14:paraId="0B86F0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113</w:t>
            </w:r>
          </w:p>
        </w:tc>
        <w:tc>
          <w:tcPr>
            <w:tcW w:w="1371" w:type="dxa"/>
            <w:vAlign w:val="center"/>
          </w:tcPr>
          <w:p w14:paraId="52BE830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1B6A74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073CE81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69FF63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33344-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Цефалотин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01B6A47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6CFE0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FE8C52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FE012A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Цефалотін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723968F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1F7C97B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9D4DBC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4AD06050" w14:textId="77777777" w:rsidTr="007F1230">
        <w:tc>
          <w:tcPr>
            <w:tcW w:w="524" w:type="dxa"/>
            <w:vAlign w:val="center"/>
          </w:tcPr>
          <w:p w14:paraId="1EB365B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114</w:t>
            </w:r>
          </w:p>
        </w:tc>
        <w:tc>
          <w:tcPr>
            <w:tcW w:w="1371" w:type="dxa"/>
            <w:vAlign w:val="center"/>
          </w:tcPr>
          <w:p w14:paraId="6352360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3EFCA3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тестування на чутливість до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лікарських засобів</w:t>
            </w:r>
          </w:p>
          <w:p w14:paraId="012D7C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91759E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45736-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Колістин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сульфат, диски для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тестування на</w:t>
            </w:r>
          </w:p>
          <w:p w14:paraId="1FE15E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23F2F0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39F0DCB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8516F0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71DC2C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BC7091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Колістин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КЛС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DB4904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3107E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61050632" w14:textId="77777777" w:rsidTr="007F1230">
        <w:tc>
          <w:tcPr>
            <w:tcW w:w="524" w:type="dxa"/>
            <w:vAlign w:val="center"/>
          </w:tcPr>
          <w:p w14:paraId="370BC9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115</w:t>
            </w:r>
          </w:p>
        </w:tc>
        <w:tc>
          <w:tcPr>
            <w:tcW w:w="1371" w:type="dxa"/>
            <w:vAlign w:val="center"/>
          </w:tcPr>
          <w:p w14:paraId="5A2C2E4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BF8CC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2D5172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3E729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59156-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Налідиксова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кислота, диски для тестування на</w:t>
            </w:r>
          </w:p>
          <w:p w14:paraId="5638EBF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60C10DF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69418F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31D9D8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2309C5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DEA386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Налідіксова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кислота 30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2D81B07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635A924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4AB77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42341DAC" w14:textId="77777777" w:rsidTr="007F1230">
        <w:tc>
          <w:tcPr>
            <w:tcW w:w="524" w:type="dxa"/>
            <w:vAlign w:val="center"/>
          </w:tcPr>
          <w:p w14:paraId="18CB9F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116</w:t>
            </w:r>
          </w:p>
        </w:tc>
        <w:tc>
          <w:tcPr>
            <w:tcW w:w="1371" w:type="dxa"/>
            <w:vAlign w:val="center"/>
          </w:tcPr>
          <w:p w14:paraId="56B7B9C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15FF7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99DC6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4E6D4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59144-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Ломефлоксацин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</w:t>
            </w:r>
          </w:p>
          <w:p w14:paraId="567B21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тестування на</w:t>
            </w:r>
          </w:p>
          <w:p w14:paraId="4CD1A3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216D7E3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008EE1E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47D85C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E811C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A2962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Ломефлоксацин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ЛМФ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0B48C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988DA8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72DF619A" w14:textId="77777777" w:rsidTr="007F1230">
        <w:tc>
          <w:tcPr>
            <w:tcW w:w="524" w:type="dxa"/>
            <w:vAlign w:val="center"/>
          </w:tcPr>
          <w:p w14:paraId="646324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117</w:t>
            </w:r>
          </w:p>
        </w:tc>
        <w:tc>
          <w:tcPr>
            <w:tcW w:w="1371" w:type="dxa"/>
            <w:vAlign w:val="center"/>
          </w:tcPr>
          <w:p w14:paraId="4A8B8E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66E4DE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53866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FB7CDB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59174-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Перфлоксацин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 диски для</w:t>
            </w:r>
          </w:p>
          <w:p w14:paraId="195ABF5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</w:t>
            </w:r>
          </w:p>
          <w:p w14:paraId="496C383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57B653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8B7D38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F3BAA2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EFB83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Пефлоксацин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11F147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7055BBE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415C9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1CBDFEFE" w14:textId="77777777" w:rsidTr="007F1230">
        <w:tc>
          <w:tcPr>
            <w:tcW w:w="524" w:type="dxa"/>
            <w:vAlign w:val="center"/>
          </w:tcPr>
          <w:p w14:paraId="7EB03CB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118</w:t>
            </w:r>
          </w:p>
        </w:tc>
        <w:tc>
          <w:tcPr>
            <w:tcW w:w="1371" w:type="dxa"/>
            <w:vAlign w:val="center"/>
          </w:tcPr>
          <w:p w14:paraId="4A1533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2A76256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1184ADA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2A06374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45499-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Гатифлоксацинові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диски для тестування на</w:t>
            </w:r>
          </w:p>
          <w:p w14:paraId="4B83A2A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140447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349EAB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45BEE88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7EAEEF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Гатіфлоксацин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ГАТ 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1ADE50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DC2FF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ED59B89" w14:textId="77777777" w:rsidTr="007F1230">
        <w:tc>
          <w:tcPr>
            <w:tcW w:w="524" w:type="dxa"/>
            <w:vAlign w:val="center"/>
          </w:tcPr>
          <w:p w14:paraId="3FEC152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119</w:t>
            </w:r>
          </w:p>
        </w:tc>
        <w:tc>
          <w:tcPr>
            <w:tcW w:w="1371" w:type="dxa"/>
            <w:vAlign w:val="center"/>
          </w:tcPr>
          <w:p w14:paraId="5EF3C8C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4969D40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7BF70B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F7464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62020-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Амфотерицин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В, диски для тестування на</w:t>
            </w:r>
          </w:p>
          <w:p w14:paraId="3F41B59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чутливість IVD</w:t>
            </w:r>
          </w:p>
          <w:p w14:paraId="56E0F3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0EE450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7EBA7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68B57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A97A66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Амфотерицин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-В АМФ 40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66D8847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B5F37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7A80C0B7" w14:textId="77777777" w:rsidTr="007F1230">
        <w:tc>
          <w:tcPr>
            <w:tcW w:w="524" w:type="dxa"/>
            <w:vAlign w:val="center"/>
          </w:tcPr>
          <w:p w14:paraId="53BCA1D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120</w:t>
            </w:r>
          </w:p>
        </w:tc>
        <w:tc>
          <w:tcPr>
            <w:tcW w:w="1371" w:type="dxa"/>
            <w:vAlign w:val="center"/>
          </w:tcPr>
          <w:p w14:paraId="0699DB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792E6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39B0D6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502986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62022-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Клотримазол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641488D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2D329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9DABC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778A0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Клотримазол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КЛО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49ACEE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A3DA8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0DBDB5D9" w14:textId="77777777" w:rsidTr="007F1230">
        <w:tc>
          <w:tcPr>
            <w:tcW w:w="524" w:type="dxa"/>
            <w:vAlign w:val="center"/>
          </w:tcPr>
          <w:p w14:paraId="386E384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121</w:t>
            </w:r>
          </w:p>
        </w:tc>
        <w:tc>
          <w:tcPr>
            <w:tcW w:w="1371" w:type="dxa"/>
            <w:vAlign w:val="center"/>
          </w:tcPr>
          <w:p w14:paraId="777293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18BB2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673B366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5A1F8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42830- Диски для тестування на</w:t>
            </w:r>
          </w:p>
          <w:p w14:paraId="11D6E7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чутливість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флуконазолом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,</w:t>
            </w:r>
          </w:p>
          <w:p w14:paraId="7C7BDFB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374204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7AA677D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F4FDF2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6318F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Флуконазол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ФЛУ 25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64F66C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2F27A7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F40A31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43567155" w14:textId="77777777" w:rsidTr="007F1230">
        <w:tc>
          <w:tcPr>
            <w:tcW w:w="524" w:type="dxa"/>
            <w:vAlign w:val="center"/>
          </w:tcPr>
          <w:p w14:paraId="41F60F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122</w:t>
            </w:r>
          </w:p>
        </w:tc>
        <w:tc>
          <w:tcPr>
            <w:tcW w:w="1371" w:type="dxa"/>
            <w:vAlign w:val="center"/>
          </w:tcPr>
          <w:p w14:paraId="17BA173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919A4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7CE3DF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4E2BCF0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59164- Ністатин, диски для</w:t>
            </w:r>
          </w:p>
          <w:p w14:paraId="01B2E08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</w:t>
            </w:r>
          </w:p>
          <w:p w14:paraId="465CFE8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789D46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449B1C7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0DA010D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50B3F6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Ністатин НСТ 80 ОД.</w:t>
            </w:r>
          </w:p>
        </w:tc>
        <w:tc>
          <w:tcPr>
            <w:tcW w:w="752" w:type="dxa"/>
            <w:vAlign w:val="center"/>
          </w:tcPr>
          <w:p w14:paraId="22FED5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55184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</w:tr>
      <w:tr w:rsidR="00286177" w:rsidRPr="00286177" w14:paraId="2AF2F125" w14:textId="77777777" w:rsidTr="007F1230">
        <w:tc>
          <w:tcPr>
            <w:tcW w:w="524" w:type="dxa"/>
            <w:vAlign w:val="center"/>
          </w:tcPr>
          <w:p w14:paraId="6646A3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123</w:t>
            </w:r>
          </w:p>
        </w:tc>
        <w:tc>
          <w:tcPr>
            <w:tcW w:w="1371" w:type="dxa"/>
            <w:vAlign w:val="center"/>
          </w:tcPr>
          <w:p w14:paraId="3EFAFB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3D9EB2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0C393D9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0AFC79D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61975-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Ітраконазол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12D9DDA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4B1844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D125C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447C49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Ітраконазол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ІТР 10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6F26201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24AA0E4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</w:tr>
      <w:tr w:rsidR="00286177" w:rsidRPr="00286177" w14:paraId="2D5A65DD" w14:textId="77777777" w:rsidTr="007F1230">
        <w:tc>
          <w:tcPr>
            <w:tcW w:w="524" w:type="dxa"/>
            <w:vAlign w:val="center"/>
          </w:tcPr>
          <w:p w14:paraId="4519DE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124</w:t>
            </w:r>
          </w:p>
        </w:tc>
        <w:tc>
          <w:tcPr>
            <w:tcW w:w="1371" w:type="dxa"/>
            <w:vAlign w:val="center"/>
          </w:tcPr>
          <w:p w14:paraId="0C6B489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0ACDAA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0F1EF07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30FBC5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61976-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Кетоконазол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45C9D3D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AD047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535C90F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1336C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Кетоконазол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КЕТ 20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4CC965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6553E59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E9C4D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</w:tr>
      <w:tr w:rsidR="00286177" w:rsidRPr="00286177" w14:paraId="4F1B98C3" w14:textId="77777777" w:rsidTr="007F1230">
        <w:tc>
          <w:tcPr>
            <w:tcW w:w="524" w:type="dxa"/>
            <w:vAlign w:val="center"/>
          </w:tcPr>
          <w:p w14:paraId="0002A35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125</w:t>
            </w:r>
          </w:p>
        </w:tc>
        <w:tc>
          <w:tcPr>
            <w:tcW w:w="1371" w:type="dxa"/>
            <w:vAlign w:val="center"/>
          </w:tcPr>
          <w:p w14:paraId="0041AC4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27A1D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51C777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6C3E3C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61977-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Міконазол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2AB670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4181F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C80299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7BC7470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Міконазол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50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26FC25C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32429F3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0E2928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10</w:t>
            </w:r>
          </w:p>
        </w:tc>
      </w:tr>
      <w:tr w:rsidR="00286177" w:rsidRPr="00286177" w14:paraId="70574312" w14:textId="77777777" w:rsidTr="007F1230">
        <w:tc>
          <w:tcPr>
            <w:tcW w:w="524" w:type="dxa"/>
            <w:vAlign w:val="center"/>
          </w:tcPr>
          <w:p w14:paraId="70C03D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126</w:t>
            </w:r>
          </w:p>
        </w:tc>
        <w:tc>
          <w:tcPr>
            <w:tcW w:w="1371" w:type="dxa"/>
            <w:vAlign w:val="center"/>
          </w:tcPr>
          <w:p w14:paraId="19FB3E0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56879B2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2B576C9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53ED1B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61962-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Натаміцин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</w:t>
            </w:r>
          </w:p>
        </w:tc>
        <w:tc>
          <w:tcPr>
            <w:tcW w:w="1434" w:type="dxa"/>
          </w:tcPr>
          <w:p w14:paraId="4A48680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56CC2E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7232595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09A9E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Пімафуцин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ПІМ 50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16B3CF8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B2D9F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</w:tr>
      <w:tr w:rsidR="00286177" w:rsidRPr="00286177" w14:paraId="1E8AB8E5" w14:textId="77777777" w:rsidTr="007F1230">
        <w:tc>
          <w:tcPr>
            <w:tcW w:w="524" w:type="dxa"/>
            <w:vAlign w:val="center"/>
          </w:tcPr>
          <w:p w14:paraId="5EB5091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127</w:t>
            </w:r>
          </w:p>
        </w:tc>
        <w:tc>
          <w:tcPr>
            <w:tcW w:w="1371" w:type="dxa"/>
            <w:vAlign w:val="center"/>
          </w:tcPr>
          <w:p w14:paraId="6229B10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</w:t>
            </w:r>
          </w:p>
          <w:p w14:paraId="74787F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тестування на чутливість до лікарських засобів</w:t>
            </w:r>
          </w:p>
          <w:p w14:paraId="4DCADE4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14" w:type="dxa"/>
            <w:vAlign w:val="center"/>
          </w:tcPr>
          <w:p w14:paraId="7ABDC2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59214-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Вориконазол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диски для тестування на чутливість IVD 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)</w:t>
            </w:r>
          </w:p>
        </w:tc>
        <w:tc>
          <w:tcPr>
            <w:tcW w:w="1434" w:type="dxa"/>
          </w:tcPr>
          <w:p w14:paraId="5CEDB6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26798A1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Диски для визначення чутливості мікроорганізмів до лікарських засобів.</w:t>
            </w:r>
          </w:p>
          <w:p w14:paraId="1FB4583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4A851F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Вориконазол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ВРК 1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мкг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752" w:type="dxa"/>
            <w:vAlign w:val="center"/>
          </w:tcPr>
          <w:p w14:paraId="285CC4A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9F1DBD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</w:tr>
      <w:tr w:rsidR="00286177" w:rsidRPr="00286177" w14:paraId="290A4D18" w14:textId="77777777" w:rsidTr="007F1230">
        <w:tc>
          <w:tcPr>
            <w:tcW w:w="524" w:type="dxa"/>
            <w:vAlign w:val="center"/>
          </w:tcPr>
          <w:p w14:paraId="4AE3E61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128</w:t>
            </w:r>
          </w:p>
        </w:tc>
        <w:tc>
          <w:tcPr>
            <w:tcW w:w="1371" w:type="dxa"/>
            <w:vAlign w:val="center"/>
          </w:tcPr>
          <w:p w14:paraId="23FF8D8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 реагент для серологічної реакції</w:t>
            </w:r>
          </w:p>
        </w:tc>
        <w:tc>
          <w:tcPr>
            <w:tcW w:w="1414" w:type="dxa"/>
            <w:vAlign w:val="center"/>
          </w:tcPr>
          <w:p w14:paraId="1DE42C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51513- Множинні види</w:t>
            </w:r>
          </w:p>
          <w:p w14:paraId="55869C7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антигени</w:t>
            </w:r>
          </w:p>
          <w:p w14:paraId="282E43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ізоляту 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</w:p>
          <w:p w14:paraId="11EBC18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1C6C18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реакція аглютинації</w:t>
            </w:r>
          </w:p>
        </w:tc>
        <w:tc>
          <w:tcPr>
            <w:tcW w:w="1434" w:type="dxa"/>
          </w:tcPr>
          <w:p w14:paraId="79F128B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3B4EE7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Anti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-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призначені для використання або при ідентифікації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группоспецифічних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О-антигенів і, як наслідок, визначення приналежності ізоляту до відповідної групи в схемі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Кауфмана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-Уайта, або при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додаткових О-антигенів.</w:t>
            </w:r>
          </w:p>
          <w:p w14:paraId="3F2E40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6C5FCC9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являють собою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антитіла, тест-сироватки або суміш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 і тест-сироватки.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отримують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супернатантів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культур гібридних клітинних ліній, які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секретують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проти відповідних антигенів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 Тест-сироватка являє собою сироватку імунізованих кроликів, яка була очищена від неспецифічних аглютинінів шляхом абсорбції.</w:t>
            </w:r>
          </w:p>
          <w:p w14:paraId="3239A8E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мл.</w:t>
            </w:r>
          </w:p>
        </w:tc>
        <w:tc>
          <w:tcPr>
            <w:tcW w:w="752" w:type="dxa"/>
            <w:vAlign w:val="center"/>
          </w:tcPr>
          <w:p w14:paraId="6912A31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0B07105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03486E38" w14:textId="77777777" w:rsidTr="007F1230">
        <w:tc>
          <w:tcPr>
            <w:tcW w:w="524" w:type="dxa"/>
            <w:vAlign w:val="center"/>
          </w:tcPr>
          <w:p w14:paraId="0B3C5E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129</w:t>
            </w:r>
          </w:p>
        </w:tc>
        <w:tc>
          <w:tcPr>
            <w:tcW w:w="1371" w:type="dxa"/>
            <w:vAlign w:val="center"/>
          </w:tcPr>
          <w:p w14:paraId="260B94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Тест реагент для серологічної реакції</w:t>
            </w:r>
          </w:p>
        </w:tc>
        <w:tc>
          <w:tcPr>
            <w:tcW w:w="1414" w:type="dxa"/>
            <w:vAlign w:val="center"/>
          </w:tcPr>
          <w:p w14:paraId="2555D7D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51513- Множинні види</w:t>
            </w:r>
          </w:p>
          <w:p w14:paraId="69467A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антигени</w:t>
            </w:r>
          </w:p>
          <w:p w14:paraId="4FDECB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ізоляту 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</w:p>
          <w:p w14:paraId="312BDB6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7A8C5EC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реакція аглютинації</w:t>
            </w:r>
          </w:p>
        </w:tc>
        <w:tc>
          <w:tcPr>
            <w:tcW w:w="1434" w:type="dxa"/>
          </w:tcPr>
          <w:p w14:paraId="761D9F4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974920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Anti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-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призначені для використання або при ідентифікації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группоспецифічних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О-антигенів і, як наслідок, визначення приналежності ізоляту до відповідної групи в схемі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Кауфмана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-Уайта, або при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додаткових О-антигенів.</w:t>
            </w:r>
          </w:p>
          <w:p w14:paraId="38120C2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2768FB3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являють собою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антитіла, тест-сироватки або суміш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 і тест-сироватки.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отримують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супернатантів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культур гібридних клітинних ліній, які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секретують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проти відповідних антигенів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 Тест-сироватка являє собою сироватку імунізованих кроликів, яка була очищена від неспецифічних аглютинінів шляхом абсорбції.</w:t>
            </w:r>
          </w:p>
          <w:p w14:paraId="0179B4D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мл.</w:t>
            </w:r>
          </w:p>
        </w:tc>
        <w:tc>
          <w:tcPr>
            <w:tcW w:w="752" w:type="dxa"/>
            <w:vAlign w:val="center"/>
          </w:tcPr>
          <w:p w14:paraId="351C33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5FF6E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675B5B45" w14:textId="77777777" w:rsidTr="007F1230">
        <w:tc>
          <w:tcPr>
            <w:tcW w:w="524" w:type="dxa"/>
            <w:vAlign w:val="center"/>
          </w:tcPr>
          <w:p w14:paraId="0CB907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130</w:t>
            </w:r>
          </w:p>
        </w:tc>
        <w:tc>
          <w:tcPr>
            <w:tcW w:w="1371" w:type="dxa"/>
          </w:tcPr>
          <w:p w14:paraId="31611D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Тест реагент для серолог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ї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реакц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ії</w:t>
            </w:r>
            <w:proofErr w:type="spellEnd"/>
          </w:p>
        </w:tc>
        <w:tc>
          <w:tcPr>
            <w:tcW w:w="1414" w:type="dxa"/>
            <w:vAlign w:val="center"/>
          </w:tcPr>
          <w:p w14:paraId="75C493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51513- Множинні види</w:t>
            </w:r>
          </w:p>
          <w:p w14:paraId="116E33E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антигени</w:t>
            </w:r>
          </w:p>
          <w:p w14:paraId="4BC989B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ізоляту 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</w:p>
          <w:p w14:paraId="0DB534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7B9EB3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реакція аглютинації</w:t>
            </w:r>
          </w:p>
        </w:tc>
        <w:tc>
          <w:tcPr>
            <w:tcW w:w="1434" w:type="dxa"/>
          </w:tcPr>
          <w:p w14:paraId="126B68A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3D9B42D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Anti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-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призначені для використання або при ідентифікації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группоспецифічних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О-антигенів і, як наслідок, визначення приналежності ізоляту до відповідної групи в схемі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Кауфмана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-Уайта, або при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додаткових О-антигенів.</w:t>
            </w:r>
          </w:p>
          <w:p w14:paraId="0860CA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0444EBB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являють собою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антитіла, тест-сироватки або суміш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 і тест-сироватки.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отримують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супернатантів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культур гібридних клітинних ліній, які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секретують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проти відповідних антигенів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 Тест-сироватка являє собою сироватку імунізованих кроликів, яка була очищена від неспецифічних аглютинінів шляхом абсорбції.</w:t>
            </w:r>
          </w:p>
          <w:p w14:paraId="631377D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мл.</w:t>
            </w:r>
          </w:p>
        </w:tc>
        <w:tc>
          <w:tcPr>
            <w:tcW w:w="752" w:type="dxa"/>
            <w:vAlign w:val="center"/>
          </w:tcPr>
          <w:p w14:paraId="7CE93A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A87D0A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741EF47E" w14:textId="77777777" w:rsidTr="007F1230">
        <w:tc>
          <w:tcPr>
            <w:tcW w:w="524" w:type="dxa"/>
            <w:vAlign w:val="center"/>
          </w:tcPr>
          <w:p w14:paraId="36C95B6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131</w:t>
            </w:r>
          </w:p>
        </w:tc>
        <w:tc>
          <w:tcPr>
            <w:tcW w:w="1371" w:type="dxa"/>
          </w:tcPr>
          <w:p w14:paraId="65C4697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Тест реагент для серолог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ї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реакц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ії</w:t>
            </w:r>
            <w:proofErr w:type="spellEnd"/>
          </w:p>
        </w:tc>
        <w:tc>
          <w:tcPr>
            <w:tcW w:w="1414" w:type="dxa"/>
            <w:vAlign w:val="center"/>
          </w:tcPr>
          <w:p w14:paraId="3B0FCFE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51513- Множинні види</w:t>
            </w:r>
          </w:p>
          <w:p w14:paraId="68A7B5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антигени</w:t>
            </w:r>
          </w:p>
          <w:p w14:paraId="04EC938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ізоляту 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</w:p>
          <w:p w14:paraId="02E4697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0FAE3E9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реакція аглютинації</w:t>
            </w:r>
          </w:p>
        </w:tc>
        <w:tc>
          <w:tcPr>
            <w:tcW w:w="1434" w:type="dxa"/>
          </w:tcPr>
          <w:p w14:paraId="2AA3EA3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D5D3C2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Anti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-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призначені для використання або при ідентифікації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группоспецифічних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О-антигенів і, як наслідок, визначення приналежності ізоляту до відповідної групи в схемі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Кауфмана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-Уайта, або при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додаткових О-антигенів.</w:t>
            </w:r>
          </w:p>
          <w:p w14:paraId="2CD8E3B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17A54E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являють собою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антитіла, тест-сироватки або суміш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 і тест-сироватки.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отримують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супернатантів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культур гібридних клітинних ліній, які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секретують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проти відповідних антигенів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 Тест-сироватка являє собою сироватку імунізованих кроликів, яка була очищена від неспецифічних аглютинінів шляхом абсорбції.</w:t>
            </w:r>
          </w:p>
          <w:p w14:paraId="3BC8499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мл.</w:t>
            </w:r>
          </w:p>
        </w:tc>
        <w:tc>
          <w:tcPr>
            <w:tcW w:w="752" w:type="dxa"/>
            <w:vAlign w:val="center"/>
          </w:tcPr>
          <w:p w14:paraId="0DBB30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6132C7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  <w:tr w:rsidR="00286177" w:rsidRPr="00286177" w14:paraId="731D3848" w14:textId="77777777" w:rsidTr="007F1230">
        <w:tc>
          <w:tcPr>
            <w:tcW w:w="524" w:type="dxa"/>
            <w:vAlign w:val="center"/>
          </w:tcPr>
          <w:p w14:paraId="629678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132</w:t>
            </w:r>
          </w:p>
        </w:tc>
        <w:tc>
          <w:tcPr>
            <w:tcW w:w="1371" w:type="dxa"/>
          </w:tcPr>
          <w:p w14:paraId="4196510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</w:p>
          <w:p w14:paraId="3EB031B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</w:p>
          <w:p w14:paraId="086F48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</w:p>
          <w:p w14:paraId="303FA06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Тест реагент для серолог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ї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реакц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ії</w:t>
            </w:r>
            <w:proofErr w:type="spellEnd"/>
          </w:p>
        </w:tc>
        <w:tc>
          <w:tcPr>
            <w:tcW w:w="1414" w:type="dxa"/>
            <w:vAlign w:val="center"/>
          </w:tcPr>
          <w:p w14:paraId="13F9F6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62451-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Escherichia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coli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численні</w:t>
            </w:r>
          </w:p>
          <w:p w14:paraId="7763E7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штами, антигени ізоляту</w:t>
            </w:r>
          </w:p>
          <w:p w14:paraId="4EB58E2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(діагностика</w:t>
            </w:r>
          </w:p>
          <w:p w14:paraId="261AD72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lastRenderedPageBreak/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 набір, реакція</w:t>
            </w:r>
          </w:p>
          <w:p w14:paraId="6EBD492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аглютинації</w:t>
            </w:r>
          </w:p>
        </w:tc>
        <w:tc>
          <w:tcPr>
            <w:tcW w:w="1434" w:type="dxa"/>
          </w:tcPr>
          <w:p w14:paraId="6EACA11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6FAD62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Призначені для серологічної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та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серовара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штамів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E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coli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ізольованих з досліджуваного матеріалу людського та іншого походження, за допомогою реакції аглютинації на предметному склі і реакції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Відаля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69A2CC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Характеристика:</w:t>
            </w:r>
          </w:p>
          <w:p w14:paraId="258EC79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абсорбовані сироватки, отримані від імунізованих</w:t>
            </w:r>
          </w:p>
          <w:p w14:paraId="718BE1C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кроликів, і містять суміш абсорбованих сироваток імунізованих кроликів 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антитіл, або тільки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антитіла.</w:t>
            </w:r>
          </w:p>
          <w:p w14:paraId="1E61FED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</w:t>
            </w:r>
          </w:p>
        </w:tc>
        <w:tc>
          <w:tcPr>
            <w:tcW w:w="752" w:type="dxa"/>
            <w:vAlign w:val="center"/>
          </w:tcPr>
          <w:p w14:paraId="307A4C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5EDD83F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76C37A2F" w14:textId="77777777" w:rsidTr="007F1230">
        <w:tc>
          <w:tcPr>
            <w:tcW w:w="524" w:type="dxa"/>
            <w:vAlign w:val="center"/>
          </w:tcPr>
          <w:p w14:paraId="430504E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133</w:t>
            </w:r>
          </w:p>
        </w:tc>
        <w:tc>
          <w:tcPr>
            <w:tcW w:w="1371" w:type="dxa"/>
          </w:tcPr>
          <w:p w14:paraId="329A481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</w:p>
          <w:p w14:paraId="63CBA3D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</w:p>
          <w:p w14:paraId="16587B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</w:p>
          <w:p w14:paraId="5B86603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Тест реагент для серолог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ї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реакц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ії</w:t>
            </w:r>
            <w:proofErr w:type="spellEnd"/>
          </w:p>
        </w:tc>
        <w:tc>
          <w:tcPr>
            <w:tcW w:w="1414" w:type="dxa"/>
            <w:vAlign w:val="center"/>
          </w:tcPr>
          <w:p w14:paraId="4D254CA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62451-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Escherichia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coli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численні</w:t>
            </w:r>
          </w:p>
          <w:p w14:paraId="2AFBAC5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штами, антигени ізоляту</w:t>
            </w:r>
          </w:p>
          <w:p w14:paraId="140F6C7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(діагностика</w:t>
            </w:r>
          </w:p>
          <w:p w14:paraId="2EC1939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 набір, реакція</w:t>
            </w:r>
          </w:p>
          <w:p w14:paraId="5347A05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аглютинації</w:t>
            </w:r>
          </w:p>
        </w:tc>
        <w:tc>
          <w:tcPr>
            <w:tcW w:w="1434" w:type="dxa"/>
          </w:tcPr>
          <w:p w14:paraId="7DDFAC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8DA7AF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Призначені для серологічної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та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серовара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штамів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E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coli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ізольованих з досліджуваного матеріалу людського та іншого походження, за допомогою реакції аглютинації на предметному склі і реакції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Відаля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40AC83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Характеристика:</w:t>
            </w:r>
          </w:p>
          <w:p w14:paraId="3537752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абсорбовані сироватки, отримані від імунізованих</w:t>
            </w:r>
          </w:p>
          <w:p w14:paraId="2B95224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кроликів, і містять суміш абсорбованих сироваток імунізованих кроликів 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антитіл, або тільки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антитіла.</w:t>
            </w:r>
          </w:p>
          <w:p w14:paraId="13507C2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</w:t>
            </w:r>
          </w:p>
        </w:tc>
        <w:tc>
          <w:tcPr>
            <w:tcW w:w="752" w:type="dxa"/>
            <w:vAlign w:val="center"/>
          </w:tcPr>
          <w:p w14:paraId="11B7716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4587689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165C3773" w14:textId="77777777" w:rsidTr="007F1230">
        <w:tc>
          <w:tcPr>
            <w:tcW w:w="524" w:type="dxa"/>
            <w:vAlign w:val="center"/>
          </w:tcPr>
          <w:p w14:paraId="4433526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134</w:t>
            </w:r>
          </w:p>
        </w:tc>
        <w:tc>
          <w:tcPr>
            <w:tcW w:w="1371" w:type="dxa"/>
            <w:vAlign w:val="center"/>
          </w:tcPr>
          <w:p w14:paraId="7FED715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Тест реагент для серолог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ї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реакц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ії</w:t>
            </w:r>
            <w:proofErr w:type="spellEnd"/>
          </w:p>
        </w:tc>
        <w:tc>
          <w:tcPr>
            <w:tcW w:w="1414" w:type="dxa"/>
            <w:vAlign w:val="center"/>
          </w:tcPr>
          <w:p w14:paraId="5322FA3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62451-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Escherichia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coli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численні</w:t>
            </w:r>
          </w:p>
          <w:p w14:paraId="7FE5EC8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штами, антигени ізоляту</w:t>
            </w:r>
          </w:p>
          <w:p w14:paraId="32AF6A4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(діагностика</w:t>
            </w:r>
          </w:p>
          <w:p w14:paraId="0E8E10F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 набір, реакція</w:t>
            </w:r>
          </w:p>
          <w:p w14:paraId="7B2DE3B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аглютинації</w:t>
            </w:r>
          </w:p>
        </w:tc>
        <w:tc>
          <w:tcPr>
            <w:tcW w:w="1434" w:type="dxa"/>
          </w:tcPr>
          <w:p w14:paraId="2A86CE36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10A1AD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Призначені для серологічної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детекції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та визначення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серовара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штамів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E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coli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, ізольованих з досліджуваного матеріалу людського та іншого походження, за допомогою реакції аглютинації на предметному склі і реакції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Відаля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258B11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Характеристика:</w:t>
            </w:r>
          </w:p>
          <w:p w14:paraId="633B6A9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абсорбовані сироватки, отримані від імунізованих</w:t>
            </w:r>
          </w:p>
          <w:p w14:paraId="797422B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кроликів, і містять суміш абсорбованих сироваток імунізованих кроликів 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антитіл, або тільки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моноклональні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антитіла.</w:t>
            </w:r>
          </w:p>
          <w:p w14:paraId="7765228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val="ru-UA"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</w:t>
            </w:r>
          </w:p>
        </w:tc>
        <w:tc>
          <w:tcPr>
            <w:tcW w:w="752" w:type="dxa"/>
            <w:vAlign w:val="center"/>
          </w:tcPr>
          <w:p w14:paraId="7DEB1AC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3F6EBD2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336AE8BA" w14:textId="77777777" w:rsidTr="007F1230">
        <w:tc>
          <w:tcPr>
            <w:tcW w:w="524" w:type="dxa"/>
            <w:vAlign w:val="center"/>
          </w:tcPr>
          <w:p w14:paraId="6AC7F0E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135</w:t>
            </w:r>
          </w:p>
        </w:tc>
        <w:tc>
          <w:tcPr>
            <w:tcW w:w="1371" w:type="dxa"/>
            <w:vAlign w:val="center"/>
          </w:tcPr>
          <w:p w14:paraId="137265C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ru-UA" w:eastAsia="zh-CN"/>
              </w:rPr>
              <w:t>Тест реагент для серолог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чно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ї</w:t>
            </w:r>
            <w:r w:rsidRPr="00286177">
              <w:rPr>
                <w:rFonts w:ascii="Times New Roman" w:eastAsia="Times New Roman" w:hAnsi="Times New Roman"/>
                <w:lang w:val="ru-UA"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lang w:val="ru-UA" w:eastAsia="zh-CN"/>
              </w:rPr>
              <w:t>реакц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ії</w:t>
            </w:r>
            <w:proofErr w:type="spellEnd"/>
          </w:p>
        </w:tc>
        <w:tc>
          <w:tcPr>
            <w:tcW w:w="1414" w:type="dxa"/>
            <w:vAlign w:val="center"/>
          </w:tcPr>
          <w:p w14:paraId="26B7474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51513- Множинні види</w:t>
            </w:r>
          </w:p>
          <w:p w14:paraId="603558C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антигени</w:t>
            </w:r>
          </w:p>
          <w:p w14:paraId="799BFE7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ізоляту культури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IVD</w:t>
            </w:r>
          </w:p>
          <w:p w14:paraId="707F220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(діагностика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in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i/>
                <w:iCs/>
                <w:lang w:val="en-US" w:eastAsia="zh-CN"/>
              </w:rPr>
              <w:t>vitro</w:t>
            </w:r>
            <w:r w:rsidRPr="00286177">
              <w:rPr>
                <w:rFonts w:ascii="Times New Roman" w:eastAsia="Times New Roman" w:hAnsi="Times New Roman"/>
                <w:i/>
                <w:iCs/>
                <w:lang w:eastAsia="zh-CN"/>
              </w:rPr>
              <w:t xml:space="preserve"> 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),</w:t>
            </w:r>
          </w:p>
          <w:p w14:paraId="584A5DB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набір, реакція аглютинації</w:t>
            </w:r>
          </w:p>
        </w:tc>
        <w:tc>
          <w:tcPr>
            <w:tcW w:w="1434" w:type="dxa"/>
          </w:tcPr>
          <w:p w14:paraId="37F9D4E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33694000-1 Діагностичні засоби</w:t>
            </w:r>
          </w:p>
        </w:tc>
        <w:tc>
          <w:tcPr>
            <w:tcW w:w="3394" w:type="dxa"/>
            <w:vAlign w:val="center"/>
          </w:tcPr>
          <w:p w14:paraId="0668735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призначені для серологічної ідентифікації штамів </w:t>
            </w:r>
            <w:r w:rsidRPr="00286177">
              <w:rPr>
                <w:rFonts w:ascii="Times New Roman" w:eastAsia="Times New Roman" w:hAnsi="Times New Roman"/>
                <w:lang w:val="en-US" w:eastAsia="zh-CN"/>
              </w:rPr>
              <w:t>Salmonella</w:t>
            </w:r>
            <w:r w:rsidRPr="00286177">
              <w:rPr>
                <w:rFonts w:ascii="Times New Roman" w:eastAsia="Times New Roman" w:hAnsi="Times New Roman"/>
                <w:lang w:eastAsia="zh-CN"/>
              </w:rPr>
              <w:t>, ізольованих з досліджуваного матеріалу людського та іншого походження, методом аглютинації на предметному склі.</w:t>
            </w:r>
          </w:p>
          <w:p w14:paraId="701D7B8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Характеристики:</w:t>
            </w:r>
          </w:p>
          <w:p w14:paraId="36193A0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Тест-реагенти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Anti-Salmonella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A-67,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Anti-Salmonella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I 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Anti-Salmonella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II являють собою суміші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моноклональних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антитіл. Вони отримані з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супернатантів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культур гібридних клітинних ліній, які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секретують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антитіла проти відповідних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группоспецифічних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 O-антигенів і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Vi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-антигену сальмонел.</w:t>
            </w:r>
          </w:p>
          <w:p w14:paraId="00D49AD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Консервант: натрію азид (NaN3) 0,9 мг / мл.</w:t>
            </w:r>
          </w:p>
        </w:tc>
        <w:tc>
          <w:tcPr>
            <w:tcW w:w="752" w:type="dxa"/>
            <w:vAlign w:val="center"/>
          </w:tcPr>
          <w:p w14:paraId="774480E4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флак</w:t>
            </w:r>
            <w:proofErr w:type="spellEnd"/>
          </w:p>
        </w:tc>
        <w:tc>
          <w:tcPr>
            <w:tcW w:w="749" w:type="dxa"/>
            <w:vAlign w:val="center"/>
          </w:tcPr>
          <w:p w14:paraId="1A11AEC8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</w:tr>
      <w:tr w:rsidR="00286177" w:rsidRPr="00286177" w14:paraId="41919738" w14:textId="77777777" w:rsidTr="007F1230">
        <w:tc>
          <w:tcPr>
            <w:tcW w:w="524" w:type="dxa"/>
            <w:vAlign w:val="center"/>
          </w:tcPr>
          <w:p w14:paraId="276EF8A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lastRenderedPageBreak/>
              <w:t>136</w:t>
            </w:r>
          </w:p>
        </w:tc>
        <w:tc>
          <w:tcPr>
            <w:tcW w:w="1371" w:type="dxa"/>
          </w:tcPr>
          <w:p w14:paraId="674599F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Стандартні еритроцити для визначення груп крові</w:t>
            </w:r>
          </w:p>
        </w:tc>
        <w:tc>
          <w:tcPr>
            <w:tcW w:w="1414" w:type="dxa"/>
          </w:tcPr>
          <w:p w14:paraId="742FC81B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52691 -Стандартні еритроцити для перехресного</w:t>
            </w:r>
          </w:p>
          <w:p w14:paraId="681CA2E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визначення груп крові за системою AB0 IVD</w:t>
            </w:r>
          </w:p>
          <w:p w14:paraId="2DA34653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(діагностика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in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vitro</w:t>
            </w:r>
            <w:proofErr w:type="spellEnd"/>
            <w:r w:rsidRPr="00286177">
              <w:rPr>
                <w:rFonts w:ascii="Times New Roman" w:eastAsia="Times New Roman" w:hAnsi="Times New Roman"/>
                <w:color w:val="000000"/>
                <w:lang w:eastAsia="zh-CN"/>
              </w:rPr>
              <w:t>), набір, реакція аглютинації</w:t>
            </w:r>
          </w:p>
        </w:tc>
        <w:tc>
          <w:tcPr>
            <w:tcW w:w="1434" w:type="dxa"/>
          </w:tcPr>
          <w:p w14:paraId="6BCDAB07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33696100-6 Реактиви для визначання групи крові</w:t>
            </w:r>
          </w:p>
        </w:tc>
        <w:tc>
          <w:tcPr>
            <w:tcW w:w="3394" w:type="dxa"/>
          </w:tcPr>
          <w:p w14:paraId="4C27135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Для визначення груп крові людини за системами АВ0, RHESUS.</w:t>
            </w:r>
          </w:p>
          <w:p w14:paraId="121CFA4C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Комплектація:</w:t>
            </w:r>
          </w:p>
          <w:p w14:paraId="7CBAF05A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 xml:space="preserve">консервовані еритроцити донорів із встановленим фенотипом за системами антигенів АВ0 та </w:t>
            </w:r>
            <w:proofErr w:type="spellStart"/>
            <w:r w:rsidRPr="00286177">
              <w:rPr>
                <w:rFonts w:ascii="Times New Roman" w:eastAsia="Times New Roman" w:hAnsi="Times New Roman"/>
                <w:lang w:eastAsia="zh-CN"/>
              </w:rPr>
              <w:t>Rhesus</w:t>
            </w:r>
            <w:proofErr w:type="spellEnd"/>
            <w:r w:rsidRPr="00286177">
              <w:rPr>
                <w:rFonts w:ascii="Times New Roman" w:eastAsia="Times New Roman" w:hAnsi="Times New Roman"/>
                <w:lang w:eastAsia="zh-CN"/>
              </w:rPr>
              <w:t>:</w:t>
            </w:r>
          </w:p>
          <w:p w14:paraId="2AA3961F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 xml:space="preserve">20% завись еритроцитів 0 </w:t>
            </w:r>
            <w:proofErr w:type="spellStart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Rh</w:t>
            </w:r>
            <w:proofErr w:type="spellEnd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 xml:space="preserve">- </w:t>
            </w:r>
            <w:proofErr w:type="spellStart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нег</w:t>
            </w:r>
            <w:proofErr w:type="spellEnd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 xml:space="preserve">. </w:t>
            </w:r>
            <w:proofErr w:type="spellStart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ссdее</w:t>
            </w:r>
            <w:proofErr w:type="spellEnd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;</w:t>
            </w:r>
          </w:p>
          <w:p w14:paraId="60C2EC9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 xml:space="preserve">20% завись еритроцитів 0 </w:t>
            </w:r>
            <w:proofErr w:type="spellStart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Rh</w:t>
            </w:r>
            <w:proofErr w:type="spellEnd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 xml:space="preserve">+ поз. </w:t>
            </w:r>
            <w:proofErr w:type="spellStart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СсDЕе</w:t>
            </w:r>
            <w:proofErr w:type="spellEnd"/>
            <w:r w:rsidRPr="00286177">
              <w:rPr>
                <w:rFonts w:ascii="Times New Roman" w:eastAsia="Times New Roman" w:hAnsi="Times New Roman"/>
                <w:bCs/>
                <w:lang w:eastAsia="zh-CN"/>
              </w:rPr>
              <w:t>;</w:t>
            </w:r>
          </w:p>
          <w:p w14:paraId="30FC3C92" w14:textId="77777777" w:rsidR="00286177" w:rsidRPr="00286177" w:rsidRDefault="00286177" w:rsidP="0028617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86177">
              <w:rPr>
                <w:rFonts w:ascii="Times New Roman" w:hAnsi="Times New Roman"/>
                <w:bCs/>
              </w:rPr>
              <w:t xml:space="preserve">20% завись еритроцитів А </w:t>
            </w:r>
            <w:proofErr w:type="spellStart"/>
            <w:r w:rsidRPr="00286177">
              <w:rPr>
                <w:rFonts w:ascii="Times New Roman" w:hAnsi="Times New Roman"/>
                <w:bCs/>
              </w:rPr>
              <w:t>Rh</w:t>
            </w:r>
            <w:proofErr w:type="spellEnd"/>
            <w:r w:rsidRPr="00286177">
              <w:rPr>
                <w:rFonts w:ascii="Times New Roman" w:hAnsi="Times New Roman"/>
                <w:bCs/>
              </w:rPr>
              <w:t>+ поз.;</w:t>
            </w:r>
          </w:p>
          <w:p w14:paraId="57AC7857" w14:textId="77777777" w:rsidR="00286177" w:rsidRPr="00286177" w:rsidRDefault="00286177" w:rsidP="0028617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86177">
              <w:rPr>
                <w:rFonts w:ascii="Times New Roman" w:hAnsi="Times New Roman"/>
                <w:bCs/>
              </w:rPr>
              <w:t xml:space="preserve">20% завись еритроцитів В </w:t>
            </w:r>
            <w:proofErr w:type="spellStart"/>
            <w:r w:rsidRPr="00286177">
              <w:rPr>
                <w:rFonts w:ascii="Times New Roman" w:hAnsi="Times New Roman"/>
                <w:bCs/>
              </w:rPr>
              <w:t>Rh</w:t>
            </w:r>
            <w:proofErr w:type="spellEnd"/>
            <w:r w:rsidRPr="00286177">
              <w:rPr>
                <w:rFonts w:ascii="Times New Roman" w:hAnsi="Times New Roman"/>
                <w:bCs/>
              </w:rPr>
              <w:t>+ поз.</w:t>
            </w:r>
          </w:p>
          <w:p w14:paraId="0E919081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Гарантійний термін зберігання повинен становити, не менше 1 місяця з дня виготовлення набору.</w:t>
            </w:r>
          </w:p>
          <w:p w14:paraId="016151C0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1.1 пробірка х 5мл;</w:t>
            </w:r>
          </w:p>
          <w:p w14:paraId="0D89DEA9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2.1 пробірка х 5мл;</w:t>
            </w:r>
          </w:p>
          <w:p w14:paraId="7D2FBDCD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3.1 пробірка х 5мл;</w:t>
            </w:r>
          </w:p>
          <w:p w14:paraId="2B9166F5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4.1 пробірка х 5мл.</w:t>
            </w:r>
          </w:p>
        </w:tc>
        <w:tc>
          <w:tcPr>
            <w:tcW w:w="752" w:type="dxa"/>
          </w:tcPr>
          <w:p w14:paraId="0427A272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набір</w:t>
            </w:r>
          </w:p>
        </w:tc>
        <w:tc>
          <w:tcPr>
            <w:tcW w:w="749" w:type="dxa"/>
          </w:tcPr>
          <w:p w14:paraId="7F8F8FEE" w14:textId="77777777" w:rsidR="00286177" w:rsidRPr="00286177" w:rsidRDefault="00286177" w:rsidP="00286177">
            <w:pPr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86177">
              <w:rPr>
                <w:rFonts w:ascii="Times New Roman" w:eastAsia="Times New Roman" w:hAnsi="Times New Roman"/>
                <w:lang w:eastAsia="zh-CN"/>
              </w:rPr>
              <w:t>12</w:t>
            </w:r>
          </w:p>
        </w:tc>
      </w:tr>
    </w:tbl>
    <w:p w14:paraId="09631FA1" w14:textId="77777777" w:rsidR="00286177" w:rsidRPr="00286177" w:rsidRDefault="00286177" w:rsidP="0028617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3AC126A0" w14:textId="77777777" w:rsidR="00286177" w:rsidRPr="00286177" w:rsidRDefault="00286177" w:rsidP="0028617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1EF39860" w14:textId="77777777" w:rsidR="00286177" w:rsidRPr="00286177" w:rsidRDefault="00286177" w:rsidP="002861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u-RU" w:eastAsia="uk-UA"/>
        </w:rPr>
      </w:pPr>
    </w:p>
    <w:p w14:paraId="022962F6" w14:textId="77777777" w:rsidR="00286177" w:rsidRPr="00286177" w:rsidRDefault="00286177" w:rsidP="0028617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5AF68431" w14:textId="77777777" w:rsidR="001B4233" w:rsidRPr="001B4233" w:rsidRDefault="001B4233" w:rsidP="001B4233">
      <w:pPr>
        <w:tabs>
          <w:tab w:val="left" w:pos="0"/>
          <w:tab w:val="left" w:pos="993"/>
          <w:tab w:val="left" w:pos="1276"/>
        </w:tabs>
        <w:rPr>
          <w:rFonts w:ascii="Times New Roman" w:hAnsi="Times New Roman"/>
          <w:b/>
          <w:sz w:val="24"/>
          <w:szCs w:val="24"/>
          <w:lang w:eastAsia="ar-SA"/>
        </w:rPr>
      </w:pPr>
    </w:p>
    <w:p w14:paraId="3E3A2484" w14:textId="77777777" w:rsidR="001B4233" w:rsidRPr="001B4233" w:rsidRDefault="001B4233" w:rsidP="001B423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F7552A" w14:textId="77777777" w:rsidR="00F12C76" w:rsidRPr="001B4233" w:rsidRDefault="00F12C76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12C76" w:rsidRPr="001B4233" w:rsidSect="00AD535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46"/>
    <w:rsid w:val="001B4233"/>
    <w:rsid w:val="00286177"/>
    <w:rsid w:val="00292FC5"/>
    <w:rsid w:val="005110E8"/>
    <w:rsid w:val="006C0B77"/>
    <w:rsid w:val="00726FCA"/>
    <w:rsid w:val="008242FF"/>
    <w:rsid w:val="00870751"/>
    <w:rsid w:val="008A0846"/>
    <w:rsid w:val="00922C48"/>
    <w:rsid w:val="00A4182D"/>
    <w:rsid w:val="00AD5353"/>
    <w:rsid w:val="00B915B7"/>
    <w:rsid w:val="00D954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BB32"/>
  <w15:chartTrackingRefBased/>
  <w15:docId w15:val="{1A3CE1CD-D8FD-4743-9F13-F08DFEA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33"/>
    <w:pPr>
      <w:spacing w:line="254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286177"/>
    <w:pPr>
      <w:keepNext/>
      <w:keepLines/>
      <w:suppressAutoHyphens/>
      <w:spacing w:before="480" w:after="120" w:line="259" w:lineRule="auto"/>
      <w:outlineLvl w:val="0"/>
    </w:pPr>
    <w:rPr>
      <w:rFonts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qFormat/>
    <w:rsid w:val="00286177"/>
    <w:pPr>
      <w:keepNext/>
      <w:keepLines/>
      <w:suppressAutoHyphens/>
      <w:spacing w:before="360" w:after="80" w:line="259" w:lineRule="auto"/>
      <w:outlineLvl w:val="1"/>
    </w:pPr>
    <w:rPr>
      <w:rFonts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286177"/>
    <w:pPr>
      <w:keepNext/>
      <w:keepLines/>
      <w:suppressAutoHyphens/>
      <w:spacing w:before="280" w:after="80" w:line="259" w:lineRule="auto"/>
      <w:outlineLvl w:val="2"/>
    </w:pPr>
    <w:rPr>
      <w:rFonts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qFormat/>
    <w:rsid w:val="00286177"/>
    <w:pPr>
      <w:keepNext/>
      <w:keepLines/>
      <w:suppressAutoHyphens/>
      <w:spacing w:before="240" w:after="40" w:line="259" w:lineRule="auto"/>
      <w:outlineLvl w:val="3"/>
    </w:pPr>
    <w:rPr>
      <w:rFonts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qFormat/>
    <w:rsid w:val="00286177"/>
    <w:pPr>
      <w:keepNext/>
      <w:keepLines/>
      <w:suppressAutoHyphens/>
      <w:spacing w:before="220" w:after="40" w:line="259" w:lineRule="auto"/>
      <w:outlineLvl w:val="4"/>
    </w:pPr>
    <w:rPr>
      <w:rFonts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qFormat/>
    <w:rsid w:val="00286177"/>
    <w:pPr>
      <w:keepNext/>
      <w:keepLines/>
      <w:suppressAutoHyphens/>
      <w:spacing w:before="200" w:after="40" w:line="259" w:lineRule="auto"/>
      <w:outlineLvl w:val="5"/>
    </w:pPr>
    <w:rPr>
      <w:rFonts w:cs="Calibri"/>
      <w:b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B423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qFormat/>
    <w:rsid w:val="001B4233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11">
    <w:name w:val="Цитата1"/>
    <w:basedOn w:val="a"/>
    <w:uiPriority w:val="99"/>
    <w:rsid w:val="001B4233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character" w:styleId="a5">
    <w:name w:val="Strong"/>
    <w:qFormat/>
    <w:rsid w:val="001B4233"/>
    <w:rPr>
      <w:b/>
      <w:bCs w:val="0"/>
    </w:rPr>
  </w:style>
  <w:style w:type="character" w:customStyle="1" w:styleId="a6">
    <w:name w:val="Абзац списка Знак"/>
    <w:link w:val="a7"/>
    <w:uiPriority w:val="34"/>
    <w:qFormat/>
    <w:locked/>
    <w:rsid w:val="001B4233"/>
  </w:style>
  <w:style w:type="paragraph" w:styleId="a7">
    <w:name w:val="List Paragraph"/>
    <w:basedOn w:val="a"/>
    <w:link w:val="a6"/>
    <w:uiPriority w:val="34"/>
    <w:qFormat/>
    <w:rsid w:val="001B4233"/>
    <w:pPr>
      <w:spacing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</w:style>
  <w:style w:type="character" w:customStyle="1" w:styleId="10">
    <w:name w:val="Заголовок 1 Знак"/>
    <w:basedOn w:val="a0"/>
    <w:link w:val="1"/>
    <w:qFormat/>
    <w:rsid w:val="00286177"/>
    <w:rPr>
      <w:rFonts w:ascii="Calibri" w:eastAsia="Calibri" w:hAnsi="Calibri" w:cs="Calibri"/>
      <w:b/>
      <w:kern w:val="0"/>
      <w:sz w:val="48"/>
      <w:szCs w:val="48"/>
      <w:lang w:val="uk-UA" w:eastAsia="uk-UA"/>
      <w14:ligatures w14:val="none"/>
    </w:rPr>
  </w:style>
  <w:style w:type="character" w:customStyle="1" w:styleId="20">
    <w:name w:val="Заголовок 2 Знак"/>
    <w:basedOn w:val="a0"/>
    <w:link w:val="2"/>
    <w:qFormat/>
    <w:rsid w:val="00286177"/>
    <w:rPr>
      <w:rFonts w:ascii="Calibri" w:eastAsia="Calibri" w:hAnsi="Calibri" w:cs="Calibri"/>
      <w:b/>
      <w:kern w:val="0"/>
      <w:sz w:val="36"/>
      <w:szCs w:val="36"/>
      <w:lang w:val="uk-UA" w:eastAsia="uk-UA"/>
      <w14:ligatures w14:val="none"/>
    </w:rPr>
  </w:style>
  <w:style w:type="character" w:customStyle="1" w:styleId="30">
    <w:name w:val="Заголовок 3 Знак"/>
    <w:basedOn w:val="a0"/>
    <w:link w:val="3"/>
    <w:qFormat/>
    <w:rsid w:val="00286177"/>
    <w:rPr>
      <w:rFonts w:ascii="Calibri" w:eastAsia="Calibri" w:hAnsi="Calibri" w:cs="Calibri"/>
      <w:b/>
      <w:kern w:val="0"/>
      <w:sz w:val="28"/>
      <w:szCs w:val="28"/>
      <w:lang w:val="uk-UA" w:eastAsia="uk-UA"/>
      <w14:ligatures w14:val="none"/>
    </w:rPr>
  </w:style>
  <w:style w:type="character" w:customStyle="1" w:styleId="40">
    <w:name w:val="Заголовок 4 Знак"/>
    <w:basedOn w:val="a0"/>
    <w:link w:val="4"/>
    <w:qFormat/>
    <w:rsid w:val="00286177"/>
    <w:rPr>
      <w:rFonts w:ascii="Calibri" w:eastAsia="Calibri" w:hAnsi="Calibri" w:cs="Calibri"/>
      <w:b/>
      <w:kern w:val="0"/>
      <w:sz w:val="24"/>
      <w:szCs w:val="24"/>
      <w:lang w:val="uk-UA" w:eastAsia="uk-UA"/>
      <w14:ligatures w14:val="none"/>
    </w:rPr>
  </w:style>
  <w:style w:type="character" w:customStyle="1" w:styleId="50">
    <w:name w:val="Заголовок 5 Знак"/>
    <w:basedOn w:val="a0"/>
    <w:link w:val="5"/>
    <w:qFormat/>
    <w:rsid w:val="00286177"/>
    <w:rPr>
      <w:rFonts w:ascii="Calibri" w:eastAsia="Calibri" w:hAnsi="Calibri" w:cs="Calibri"/>
      <w:b/>
      <w:kern w:val="0"/>
      <w:lang w:val="uk-UA" w:eastAsia="uk-UA"/>
      <w14:ligatures w14:val="none"/>
    </w:rPr>
  </w:style>
  <w:style w:type="character" w:customStyle="1" w:styleId="60">
    <w:name w:val="Заголовок 6 Знак"/>
    <w:basedOn w:val="a0"/>
    <w:link w:val="6"/>
    <w:qFormat/>
    <w:rsid w:val="00286177"/>
    <w:rPr>
      <w:rFonts w:ascii="Calibri" w:eastAsia="Calibri" w:hAnsi="Calibri" w:cs="Calibri"/>
      <w:b/>
      <w:kern w:val="0"/>
      <w:sz w:val="20"/>
      <w:szCs w:val="20"/>
      <w:lang w:val="uk-UA" w:eastAsia="uk-UA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286177"/>
  </w:style>
  <w:style w:type="character" w:customStyle="1" w:styleId="13">
    <w:name w:val="Гиперссылка1"/>
    <w:basedOn w:val="a0"/>
    <w:unhideWhenUsed/>
    <w:rsid w:val="00286177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286177"/>
    <w:rPr>
      <w:color w:val="605E5C"/>
      <w:shd w:val="clear" w:color="auto" w:fill="E1DFDD"/>
    </w:rPr>
  </w:style>
  <w:style w:type="character" w:customStyle="1" w:styleId="a8">
    <w:name w:val="Текст выноски Знак"/>
    <w:basedOn w:val="a0"/>
    <w:link w:val="a9"/>
    <w:semiHidden/>
    <w:qFormat/>
    <w:rsid w:val="00286177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  <w:style w:type="character" w:customStyle="1" w:styleId="qowt-font2-timesnewroman">
    <w:name w:val="qowt-font2-timesnewroman"/>
    <w:uiPriority w:val="99"/>
    <w:qFormat/>
    <w:rsid w:val="00286177"/>
    <w:rPr>
      <w:rFonts w:cs="Times New Roman"/>
    </w:rPr>
  </w:style>
  <w:style w:type="character" w:customStyle="1" w:styleId="aa">
    <w:name w:val="Подзаголовок Знак"/>
    <w:basedOn w:val="a0"/>
    <w:link w:val="ab"/>
    <w:qFormat/>
    <w:rsid w:val="00286177"/>
    <w:rPr>
      <w:rFonts w:ascii="Georgia" w:eastAsia="Georgia" w:hAnsi="Georgia" w:cs="Georgia"/>
      <w:i/>
      <w:color w:val="666666"/>
      <w:kern w:val="0"/>
      <w:sz w:val="48"/>
      <w:szCs w:val="48"/>
      <w:lang w:val="uk-UA" w:eastAsia="uk-UA"/>
      <w14:ligatures w14:val="none"/>
    </w:rPr>
  </w:style>
  <w:style w:type="character" w:customStyle="1" w:styleId="apple-tab-span">
    <w:name w:val="apple-tab-span"/>
    <w:basedOn w:val="a0"/>
    <w:qFormat/>
    <w:rsid w:val="00286177"/>
  </w:style>
  <w:style w:type="character" w:customStyle="1" w:styleId="ac">
    <w:name w:val="Верхний колонтитул Знак"/>
    <w:basedOn w:val="a0"/>
    <w:link w:val="ad"/>
    <w:uiPriority w:val="99"/>
    <w:qFormat/>
    <w:rsid w:val="00286177"/>
    <w:rPr>
      <w:rFonts w:ascii="Calibri" w:eastAsia="Calibri" w:hAnsi="Calibri" w:cs="Calibri"/>
      <w:kern w:val="0"/>
      <w:lang w:val="uk-UA" w:eastAsia="uk-UA"/>
      <w14:ligatures w14:val="none"/>
    </w:rPr>
  </w:style>
  <w:style w:type="character" w:customStyle="1" w:styleId="ae">
    <w:name w:val="Нижний колонтитул Знак"/>
    <w:basedOn w:val="a0"/>
    <w:link w:val="af"/>
    <w:qFormat/>
    <w:rsid w:val="00286177"/>
    <w:rPr>
      <w:rFonts w:ascii="Calibri" w:eastAsia="Calibri" w:hAnsi="Calibri" w:cs="Calibri"/>
      <w:kern w:val="0"/>
      <w:lang w:val="uk-UA" w:eastAsia="uk-UA"/>
      <w14:ligatures w14:val="none"/>
    </w:rPr>
  </w:style>
  <w:style w:type="character" w:customStyle="1" w:styleId="rvts0">
    <w:name w:val="rvts0"/>
    <w:qFormat/>
    <w:rsid w:val="00286177"/>
    <w:rPr>
      <w:rFonts w:cs="Times New Roman"/>
    </w:rPr>
  </w:style>
  <w:style w:type="character" w:customStyle="1" w:styleId="af0">
    <w:name w:val="Основной текст с отступом Знак"/>
    <w:basedOn w:val="a0"/>
    <w:link w:val="af1"/>
    <w:qFormat/>
    <w:rsid w:val="00286177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af2">
    <w:name w:val="Основной текст Знак"/>
    <w:basedOn w:val="a0"/>
    <w:link w:val="af3"/>
    <w:qFormat/>
    <w:rsid w:val="00286177"/>
    <w:rPr>
      <w:rFonts w:ascii="Calibri" w:eastAsia="Calibri" w:hAnsi="Calibri" w:cs="Calibri"/>
      <w:kern w:val="0"/>
      <w:lang w:val="uk-UA" w:eastAsia="uk-UA"/>
      <w14:ligatures w14:val="none"/>
    </w:rPr>
  </w:style>
  <w:style w:type="character" w:customStyle="1" w:styleId="WW-Absatz-Standardschriftart">
    <w:name w:val="WW-Absatz-Standardschriftart"/>
    <w:qFormat/>
    <w:rsid w:val="00286177"/>
  </w:style>
  <w:style w:type="character" w:customStyle="1" w:styleId="WW-Absatz-Standardschriftart1">
    <w:name w:val="WW-Absatz-Standardschriftart1"/>
    <w:qFormat/>
    <w:rsid w:val="00286177"/>
  </w:style>
  <w:style w:type="character" w:customStyle="1" w:styleId="WW-Absatz-Standardschriftart11">
    <w:name w:val="WW-Absatz-Standardschriftart11"/>
    <w:qFormat/>
    <w:rsid w:val="00286177"/>
  </w:style>
  <w:style w:type="character" w:customStyle="1" w:styleId="WW-Absatz-Standardschriftart111">
    <w:name w:val="WW-Absatz-Standardschriftart111"/>
    <w:qFormat/>
    <w:rsid w:val="00286177"/>
  </w:style>
  <w:style w:type="character" w:customStyle="1" w:styleId="WW-Absatz-Standardschriftart1111">
    <w:name w:val="WW-Absatz-Standardschriftart1111"/>
    <w:qFormat/>
    <w:rsid w:val="00286177"/>
  </w:style>
  <w:style w:type="character" w:customStyle="1" w:styleId="af4">
    <w:name w:val="Символ нумерации"/>
    <w:qFormat/>
    <w:rsid w:val="00286177"/>
  </w:style>
  <w:style w:type="character" w:customStyle="1" w:styleId="WW-">
    <w:name w:val="WW-Символ нумерации"/>
    <w:qFormat/>
    <w:rsid w:val="00286177"/>
  </w:style>
  <w:style w:type="character" w:customStyle="1" w:styleId="WW-1">
    <w:name w:val="WW-Символ нумерации1"/>
    <w:qFormat/>
    <w:rsid w:val="00286177"/>
  </w:style>
  <w:style w:type="character" w:customStyle="1" w:styleId="WW-11">
    <w:name w:val="WW-Символ нумерации11"/>
    <w:qFormat/>
    <w:rsid w:val="00286177"/>
  </w:style>
  <w:style w:type="character" w:customStyle="1" w:styleId="WW-111">
    <w:name w:val="WW-Символ нумерации111"/>
    <w:qFormat/>
    <w:rsid w:val="00286177"/>
  </w:style>
  <w:style w:type="character" w:customStyle="1" w:styleId="WW-1111">
    <w:name w:val="WW-Символ нумерации1111"/>
    <w:qFormat/>
    <w:rsid w:val="00286177"/>
  </w:style>
  <w:style w:type="character" w:customStyle="1" w:styleId="WW-0">
    <w:name w:val="WW-Основной шрифт абзаца"/>
    <w:qFormat/>
    <w:rsid w:val="00286177"/>
  </w:style>
  <w:style w:type="character" w:styleId="af5">
    <w:name w:val="line number"/>
    <w:qFormat/>
    <w:rsid w:val="00286177"/>
  </w:style>
  <w:style w:type="character" w:customStyle="1" w:styleId="af6">
    <w:name w:val="Красная строка Знак"/>
    <w:basedOn w:val="af2"/>
    <w:link w:val="af7"/>
    <w:qFormat/>
    <w:rsid w:val="00286177"/>
    <w:rPr>
      <w:rFonts w:ascii="Times New Roman" w:eastAsia="Times New Roman" w:hAnsi="Times New Roman" w:cs="Times New Roman"/>
      <w:kern w:val="0"/>
      <w:sz w:val="24"/>
      <w:szCs w:val="20"/>
      <w:lang w:val="uk-UA" w:eastAsia="ar-SA"/>
      <w14:ligatures w14:val="none"/>
    </w:rPr>
  </w:style>
  <w:style w:type="character" w:customStyle="1" w:styleId="af8">
    <w:name w:val="Текст Знак"/>
    <w:basedOn w:val="a0"/>
    <w:link w:val="af9"/>
    <w:qFormat/>
    <w:rsid w:val="00286177"/>
    <w:rPr>
      <w:rFonts w:ascii="Times New Roman" w:eastAsia="Times New Roman" w:hAnsi="Times New Roman" w:cs="Times New Roman"/>
      <w:color w:val="000000"/>
      <w:kern w:val="0"/>
      <w:sz w:val="20"/>
      <w:szCs w:val="20"/>
      <w:lang w:val="en-US" w:eastAsia="ar-SA"/>
      <w14:ligatures w14:val="none"/>
    </w:rPr>
  </w:style>
  <w:style w:type="character" w:styleId="afa">
    <w:name w:val="page number"/>
    <w:basedOn w:val="a0"/>
    <w:qFormat/>
    <w:rsid w:val="00286177"/>
  </w:style>
  <w:style w:type="character" w:customStyle="1" w:styleId="apple-style-span">
    <w:name w:val="apple-style-span"/>
    <w:basedOn w:val="a0"/>
    <w:qFormat/>
    <w:rsid w:val="00286177"/>
  </w:style>
  <w:style w:type="character" w:customStyle="1" w:styleId="contact">
    <w:name w:val="contact"/>
    <w:basedOn w:val="a0"/>
    <w:qFormat/>
    <w:rsid w:val="00286177"/>
  </w:style>
  <w:style w:type="character" w:customStyle="1" w:styleId="31">
    <w:name w:val="Основной текст с отступом 3 Знак"/>
    <w:basedOn w:val="a0"/>
    <w:link w:val="32"/>
    <w:qFormat/>
    <w:rsid w:val="00286177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21">
    <w:name w:val="Основной текст с отступом 2 Знак"/>
    <w:basedOn w:val="a0"/>
    <w:link w:val="22"/>
    <w:qFormat/>
    <w:rsid w:val="00286177"/>
    <w:rPr>
      <w:rFonts w:ascii="Times New Roman" w:eastAsia="Times New Roman" w:hAnsi="Times New Roman" w:cs="Times New Roman"/>
      <w:kern w:val="0"/>
      <w:sz w:val="20"/>
      <w:szCs w:val="20"/>
      <w:lang w:val="uk-UA" w:eastAsia="x-none"/>
      <w14:ligatures w14:val="none"/>
    </w:rPr>
  </w:style>
  <w:style w:type="character" w:styleId="afb">
    <w:name w:val="annotation reference"/>
    <w:qFormat/>
    <w:rsid w:val="00286177"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qFormat/>
    <w:rsid w:val="00286177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fe">
    <w:name w:val="Тема примечания Знак"/>
    <w:basedOn w:val="afc"/>
    <w:link w:val="aff"/>
    <w:qFormat/>
    <w:rsid w:val="00286177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character" w:customStyle="1" w:styleId="hps">
    <w:name w:val="hps"/>
    <w:qFormat/>
    <w:rsid w:val="00286177"/>
  </w:style>
  <w:style w:type="character" w:customStyle="1" w:styleId="shorttext">
    <w:name w:val="short_text"/>
    <w:basedOn w:val="a0"/>
    <w:qFormat/>
    <w:rsid w:val="00286177"/>
  </w:style>
  <w:style w:type="character" w:customStyle="1" w:styleId="apple-converted-space">
    <w:name w:val="apple-converted-space"/>
    <w:basedOn w:val="a0"/>
    <w:qFormat/>
    <w:rsid w:val="00286177"/>
  </w:style>
  <w:style w:type="character" w:customStyle="1" w:styleId="23">
    <w:name w:val="Основной текст (2)_"/>
    <w:link w:val="24"/>
    <w:qFormat/>
    <w:rsid w:val="00286177"/>
    <w:rPr>
      <w:shd w:val="clear" w:color="auto" w:fill="FFFFFF"/>
    </w:rPr>
  </w:style>
  <w:style w:type="character" w:customStyle="1" w:styleId="15">
    <w:name w:val="Заголовок №1_"/>
    <w:link w:val="16"/>
    <w:qFormat/>
    <w:rsid w:val="00286177"/>
    <w:rPr>
      <w:b/>
      <w:bCs/>
      <w:shd w:val="clear" w:color="auto" w:fill="FFFFFF"/>
    </w:rPr>
  </w:style>
  <w:style w:type="character" w:customStyle="1" w:styleId="aff0">
    <w:name w:val="Название Знак"/>
    <w:uiPriority w:val="99"/>
    <w:qFormat/>
    <w:rsid w:val="00286177"/>
    <w:rPr>
      <w:rFonts w:ascii="Times New Roman" w:eastAsia="Times New Roman" w:hAnsi="Times New Roman"/>
      <w:b/>
      <w:sz w:val="28"/>
      <w:lang w:eastAsia="ru-RU"/>
    </w:rPr>
  </w:style>
  <w:style w:type="character" w:customStyle="1" w:styleId="aff1">
    <w:name w:val="Без интервала Знак"/>
    <w:link w:val="aff2"/>
    <w:qFormat/>
    <w:locked/>
    <w:rsid w:val="00286177"/>
    <w:rPr>
      <w:rFonts w:ascii="Calibri" w:eastAsia="Times New Roman" w:hAnsi="Calibri" w:cs="Calibri"/>
      <w:kern w:val="0"/>
      <w:lang w:val="uk-UA" w:eastAsia="zh-CN"/>
      <w14:ligatures w14:val="none"/>
    </w:rPr>
  </w:style>
  <w:style w:type="character" w:customStyle="1" w:styleId="NoSpacingChar1">
    <w:name w:val="No Spacing Char1"/>
    <w:link w:val="17"/>
    <w:qFormat/>
    <w:locked/>
    <w:rsid w:val="00286177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3">
    <w:name w:val="Body Text"/>
    <w:basedOn w:val="a"/>
    <w:link w:val="af2"/>
    <w:unhideWhenUsed/>
    <w:rsid w:val="00286177"/>
    <w:pPr>
      <w:suppressAutoHyphens/>
      <w:spacing w:after="120" w:line="259" w:lineRule="auto"/>
    </w:pPr>
    <w:rPr>
      <w:rFonts w:cs="Calibri"/>
      <w:sz w:val="22"/>
      <w:szCs w:val="22"/>
      <w:lang w:eastAsia="uk-UA"/>
    </w:rPr>
  </w:style>
  <w:style w:type="character" w:customStyle="1" w:styleId="18">
    <w:name w:val="Основной текст Знак1"/>
    <w:basedOn w:val="a0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aff3">
    <w:name w:val="List"/>
    <w:basedOn w:val="af3"/>
    <w:rsid w:val="00286177"/>
    <w:pPr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aff4">
    <w:name w:val="caption"/>
    <w:basedOn w:val="a"/>
    <w:qFormat/>
    <w:rsid w:val="00286177"/>
    <w:pPr>
      <w:suppressLineNumbers/>
      <w:suppressAutoHyphens/>
      <w:spacing w:before="120" w:after="120" w:line="259" w:lineRule="auto"/>
    </w:pPr>
    <w:rPr>
      <w:rFonts w:cs="Arial"/>
      <w:i/>
      <w:iCs/>
      <w:sz w:val="24"/>
      <w:szCs w:val="24"/>
      <w:lang w:eastAsia="uk-UA"/>
    </w:rPr>
  </w:style>
  <w:style w:type="paragraph" w:customStyle="1" w:styleId="aff5">
    <w:name w:val="Покажчик"/>
    <w:basedOn w:val="a"/>
    <w:qFormat/>
    <w:rsid w:val="00286177"/>
    <w:pPr>
      <w:suppressLineNumbers/>
      <w:suppressAutoHyphens/>
      <w:spacing w:line="259" w:lineRule="auto"/>
    </w:pPr>
    <w:rPr>
      <w:rFonts w:cs="Arial"/>
      <w:sz w:val="22"/>
      <w:szCs w:val="22"/>
      <w:lang w:eastAsia="uk-UA"/>
    </w:rPr>
  </w:style>
  <w:style w:type="paragraph" w:customStyle="1" w:styleId="caption1">
    <w:name w:val="caption1"/>
    <w:basedOn w:val="a"/>
    <w:qFormat/>
    <w:rsid w:val="00286177"/>
    <w:pPr>
      <w:suppressLineNumbers/>
      <w:suppressAutoHyphens/>
      <w:spacing w:before="120" w:after="120" w:line="259" w:lineRule="auto"/>
    </w:pPr>
    <w:rPr>
      <w:rFonts w:cs="Arial"/>
      <w:i/>
      <w:iCs/>
      <w:sz w:val="24"/>
      <w:szCs w:val="24"/>
      <w:lang w:eastAsia="uk-UA"/>
    </w:rPr>
  </w:style>
  <w:style w:type="paragraph" w:customStyle="1" w:styleId="caption11">
    <w:name w:val="caption11"/>
    <w:basedOn w:val="a"/>
    <w:qFormat/>
    <w:rsid w:val="00286177"/>
    <w:pPr>
      <w:suppressLineNumbers/>
      <w:suppressAutoHyphens/>
      <w:spacing w:before="120" w:after="120" w:line="259" w:lineRule="auto"/>
    </w:pPr>
    <w:rPr>
      <w:rFonts w:cs="Arial"/>
      <w:i/>
      <w:iCs/>
      <w:sz w:val="24"/>
      <w:szCs w:val="24"/>
      <w:lang w:eastAsia="uk-UA"/>
    </w:rPr>
  </w:style>
  <w:style w:type="paragraph" w:customStyle="1" w:styleId="19">
    <w:name w:val="Обычный1"/>
    <w:uiPriority w:val="99"/>
    <w:qFormat/>
    <w:rsid w:val="00286177"/>
    <w:pPr>
      <w:suppressAutoHyphens/>
    </w:pPr>
    <w:rPr>
      <w:rFonts w:ascii="Calibri" w:eastAsia="Calibri" w:hAnsi="Calibri" w:cs="Calibri"/>
      <w:kern w:val="0"/>
      <w:lang w:val="uk-UA" w:eastAsia="uk-UA"/>
      <w14:ligatures w14:val="none"/>
    </w:rPr>
  </w:style>
  <w:style w:type="paragraph" w:styleId="a9">
    <w:name w:val="Balloon Text"/>
    <w:basedOn w:val="a"/>
    <w:link w:val="a8"/>
    <w:semiHidden/>
    <w:unhideWhenUsed/>
    <w:qFormat/>
    <w:rsid w:val="00286177"/>
    <w:pPr>
      <w:suppressAutoHyphens/>
      <w:spacing w:after="0" w:line="240" w:lineRule="auto"/>
    </w:pPr>
    <w:rPr>
      <w:rFonts w:ascii="Segoe UI" w:hAnsi="Segoe UI" w:cs="Segoe UI"/>
      <w:sz w:val="18"/>
      <w:szCs w:val="18"/>
      <w:lang w:eastAsia="uk-UA"/>
    </w:rPr>
  </w:style>
  <w:style w:type="character" w:customStyle="1" w:styleId="1a">
    <w:name w:val="Текст выноски Знак1"/>
    <w:basedOn w:val="a0"/>
    <w:uiPriority w:val="99"/>
    <w:semiHidden/>
    <w:rsid w:val="00286177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f6">
    <w:name w:val="Normal (Web)"/>
    <w:basedOn w:val="a"/>
    <w:uiPriority w:val="99"/>
    <w:qFormat/>
    <w:rsid w:val="00286177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tj">
    <w:name w:val="tj"/>
    <w:basedOn w:val="a"/>
    <w:qFormat/>
    <w:rsid w:val="00286177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rsid w:val="00286177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Subtitle"/>
    <w:basedOn w:val="19"/>
    <w:next w:val="19"/>
    <w:link w:val="aa"/>
    <w:qFormat/>
    <w:rsid w:val="002861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b">
    <w:name w:val="Подзаголовок Знак1"/>
    <w:basedOn w:val="a0"/>
    <w:uiPriority w:val="11"/>
    <w:rsid w:val="00286177"/>
    <w:rPr>
      <w:rFonts w:eastAsiaTheme="minorEastAsia"/>
      <w:color w:val="5A5A5A" w:themeColor="text1" w:themeTint="A5"/>
      <w:spacing w:val="15"/>
      <w:kern w:val="0"/>
      <w:lang w:val="uk-UA"/>
      <w14:ligatures w14:val="none"/>
    </w:rPr>
  </w:style>
  <w:style w:type="paragraph" w:customStyle="1" w:styleId="17">
    <w:name w:val="Без интервала1"/>
    <w:link w:val="NoSpacingChar1"/>
    <w:qFormat/>
    <w:rsid w:val="002861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ff7">
    <w:name w:val="Верхній і нижній колонтитули"/>
    <w:basedOn w:val="a"/>
    <w:qFormat/>
    <w:rsid w:val="00286177"/>
    <w:pPr>
      <w:suppressAutoHyphens/>
      <w:spacing w:line="259" w:lineRule="auto"/>
    </w:pPr>
    <w:rPr>
      <w:rFonts w:cs="Calibri"/>
      <w:sz w:val="22"/>
      <w:szCs w:val="22"/>
      <w:lang w:eastAsia="uk-UA"/>
    </w:rPr>
  </w:style>
  <w:style w:type="paragraph" w:styleId="ad">
    <w:name w:val="header"/>
    <w:basedOn w:val="a"/>
    <w:link w:val="ac"/>
    <w:uiPriority w:val="99"/>
    <w:unhideWhenUsed/>
    <w:rsid w:val="00286177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  <w:sz w:val="22"/>
      <w:szCs w:val="22"/>
      <w:lang w:eastAsia="uk-UA"/>
    </w:rPr>
  </w:style>
  <w:style w:type="character" w:customStyle="1" w:styleId="1c">
    <w:name w:val="Верхний колонтитул Знак1"/>
    <w:basedOn w:val="a0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af">
    <w:name w:val="footer"/>
    <w:basedOn w:val="a"/>
    <w:link w:val="ae"/>
    <w:unhideWhenUsed/>
    <w:rsid w:val="00286177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  <w:sz w:val="22"/>
      <w:szCs w:val="22"/>
      <w:lang w:eastAsia="uk-UA"/>
    </w:rPr>
  </w:style>
  <w:style w:type="character" w:customStyle="1" w:styleId="1d">
    <w:name w:val="Нижний колонтитул Знак1"/>
    <w:basedOn w:val="a0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aff2">
    <w:name w:val="No Spacing"/>
    <w:link w:val="aff1"/>
    <w:qFormat/>
    <w:rsid w:val="00286177"/>
    <w:pPr>
      <w:suppressAutoHyphens/>
      <w:spacing w:after="0" w:line="240" w:lineRule="auto"/>
    </w:pPr>
    <w:rPr>
      <w:rFonts w:ascii="Calibri" w:eastAsia="Times New Roman" w:hAnsi="Calibri" w:cs="Calibri"/>
      <w:kern w:val="0"/>
      <w:lang w:val="uk-UA" w:eastAsia="zh-CN"/>
      <w14:ligatures w14:val="none"/>
    </w:rPr>
  </w:style>
  <w:style w:type="paragraph" w:customStyle="1" w:styleId="1e">
    <w:name w:val="Абзац списка1"/>
    <w:basedOn w:val="a"/>
    <w:qFormat/>
    <w:rsid w:val="00286177"/>
    <w:pPr>
      <w:suppressAutoHyphens/>
      <w:spacing w:line="259" w:lineRule="auto"/>
      <w:ind w:left="720"/>
      <w:contextualSpacing/>
    </w:pPr>
    <w:rPr>
      <w:rFonts w:eastAsia="Times New Roman"/>
      <w:sz w:val="22"/>
      <w:szCs w:val="22"/>
      <w:lang w:val="ru-RU"/>
    </w:rPr>
  </w:style>
  <w:style w:type="paragraph" w:styleId="af1">
    <w:name w:val="Body Text Indent"/>
    <w:basedOn w:val="a"/>
    <w:link w:val="af0"/>
    <w:rsid w:val="00286177"/>
    <w:pPr>
      <w:suppressAutoHyphens/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1f">
    <w:name w:val="Основной текст с отступом Знак1"/>
    <w:basedOn w:val="a0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1f0">
    <w:name w:val="index 1"/>
    <w:basedOn w:val="a"/>
    <w:next w:val="a"/>
    <w:autoRedefine/>
    <w:uiPriority w:val="99"/>
    <w:semiHidden/>
    <w:unhideWhenUsed/>
    <w:qFormat/>
    <w:rsid w:val="00286177"/>
    <w:pPr>
      <w:suppressAutoHyphens/>
      <w:spacing w:after="0" w:line="240" w:lineRule="auto"/>
      <w:ind w:left="220" w:hanging="220"/>
    </w:pPr>
    <w:rPr>
      <w:rFonts w:cs="Calibri"/>
      <w:sz w:val="22"/>
      <w:szCs w:val="22"/>
      <w:lang w:eastAsia="uk-UA"/>
    </w:rPr>
  </w:style>
  <w:style w:type="paragraph" w:styleId="af7">
    <w:name w:val="Body Text First Indent"/>
    <w:basedOn w:val="af3"/>
    <w:link w:val="af6"/>
    <w:rsid w:val="00286177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f1">
    <w:name w:val="Красная строка Знак1"/>
    <w:basedOn w:val="18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customStyle="1" w:styleId="aff8">
    <w:name w:val="Содержимое таблицы"/>
    <w:basedOn w:val="af3"/>
    <w:qFormat/>
    <w:rsid w:val="00286177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Plain Text"/>
    <w:basedOn w:val="a"/>
    <w:link w:val="af8"/>
    <w:qFormat/>
    <w:rsid w:val="00286177"/>
    <w:pPr>
      <w:widowControl w:val="0"/>
      <w:suppressAutoHyphens/>
      <w:overflowPunct w:val="0"/>
      <w:spacing w:after="0" w:line="210" w:lineRule="atLeast"/>
      <w:ind w:firstLine="454"/>
      <w:jc w:val="both"/>
      <w:textAlignment w:val="baseline"/>
    </w:pPr>
    <w:rPr>
      <w:rFonts w:ascii="Times New Roman" w:eastAsia="Times New Roman" w:hAnsi="Times New Roman"/>
      <w:color w:val="000000"/>
      <w:lang w:val="en-US" w:eastAsia="ar-SA"/>
    </w:rPr>
  </w:style>
  <w:style w:type="character" w:customStyle="1" w:styleId="1f2">
    <w:name w:val="Текст Знак1"/>
    <w:basedOn w:val="a0"/>
    <w:uiPriority w:val="99"/>
    <w:semiHidden/>
    <w:rsid w:val="00286177"/>
    <w:rPr>
      <w:rFonts w:ascii="Consolas" w:eastAsia="Calibri" w:hAnsi="Consolas" w:cs="Times New Roman"/>
      <w:kern w:val="0"/>
      <w:sz w:val="21"/>
      <w:szCs w:val="21"/>
      <w:lang w:val="uk-UA"/>
      <w14:ligatures w14:val="none"/>
    </w:rPr>
  </w:style>
  <w:style w:type="paragraph" w:customStyle="1" w:styleId="Dogovor">
    <w:name w:val="Dogovor"/>
    <w:qFormat/>
    <w:rsid w:val="00286177"/>
    <w:pPr>
      <w:keepNext/>
      <w:pageBreakBefore/>
      <w:widowControl w:val="0"/>
      <w:suppressAutoHyphens/>
      <w:overflowPunct w:val="0"/>
      <w:spacing w:before="17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kern w:val="0"/>
      <w:szCs w:val="20"/>
      <w:lang w:eastAsia="ar-SA"/>
      <w14:ligatures w14:val="none"/>
    </w:rPr>
  </w:style>
  <w:style w:type="paragraph" w:customStyle="1" w:styleId="33">
    <w:name w:val="Подзаг3"/>
    <w:basedOn w:val="a"/>
    <w:qFormat/>
    <w:rsid w:val="00286177"/>
    <w:pPr>
      <w:widowControl w:val="0"/>
      <w:suppressAutoHyphens/>
      <w:overflowPunct w:val="0"/>
      <w:spacing w:before="113" w:after="57" w:line="210" w:lineRule="atLeast"/>
      <w:jc w:val="center"/>
      <w:textAlignment w:val="baseline"/>
    </w:pPr>
    <w:rPr>
      <w:rFonts w:ascii="Times New Roman" w:eastAsia="Times New Roman" w:hAnsi="Times New Roman"/>
      <w:b/>
      <w:lang w:val="en-US" w:eastAsia="ar-SA"/>
    </w:rPr>
  </w:style>
  <w:style w:type="paragraph" w:customStyle="1" w:styleId="0">
    <w:name w:val="Текст0"/>
    <w:basedOn w:val="af9"/>
    <w:qFormat/>
    <w:rsid w:val="00286177"/>
    <w:pPr>
      <w:ind w:firstLine="0"/>
    </w:pPr>
  </w:style>
  <w:style w:type="paragraph" w:customStyle="1" w:styleId="aff9">
    <w:name w:val="Центр"/>
    <w:basedOn w:val="af9"/>
    <w:qFormat/>
    <w:rsid w:val="00286177"/>
    <w:pPr>
      <w:ind w:firstLine="0"/>
      <w:jc w:val="center"/>
    </w:pPr>
  </w:style>
  <w:style w:type="paragraph" w:customStyle="1" w:styleId="25">
    <w:name w:val="Обычный2"/>
    <w:qFormat/>
    <w:rsid w:val="00286177"/>
    <w:pPr>
      <w:widowControl w:val="0"/>
      <w:suppressAutoHyphens/>
      <w:spacing w:after="0" w:line="276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:lang w:val="uk-UA" w:eastAsia="ar-SA"/>
      <w14:ligatures w14:val="none"/>
    </w:rPr>
  </w:style>
  <w:style w:type="paragraph" w:customStyle="1" w:styleId="affa">
    <w:name w:val="Заголовок таблицы"/>
    <w:basedOn w:val="aff8"/>
    <w:qFormat/>
    <w:rsid w:val="00286177"/>
    <w:pPr>
      <w:jc w:val="center"/>
    </w:pPr>
    <w:rPr>
      <w:b/>
      <w:bCs/>
      <w:i/>
      <w:iCs/>
    </w:rPr>
  </w:style>
  <w:style w:type="paragraph" w:styleId="32">
    <w:name w:val="Body Text Indent 3"/>
    <w:basedOn w:val="a"/>
    <w:link w:val="31"/>
    <w:qFormat/>
    <w:rsid w:val="0028617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286177"/>
    <w:rPr>
      <w:rFonts w:ascii="Calibri" w:eastAsia="Calibri" w:hAnsi="Calibri" w:cs="Times New Roman"/>
      <w:kern w:val="0"/>
      <w:sz w:val="16"/>
      <w:szCs w:val="16"/>
      <w:lang w:val="uk-UA"/>
      <w14:ligatures w14:val="none"/>
    </w:rPr>
  </w:style>
  <w:style w:type="paragraph" w:customStyle="1" w:styleId="CharChar2">
    <w:name w:val="Char Char2"/>
    <w:basedOn w:val="a"/>
    <w:qFormat/>
    <w:rsid w:val="00286177"/>
    <w:pPr>
      <w:suppressAutoHyphens/>
      <w:spacing w:after="0" w:line="240" w:lineRule="auto"/>
    </w:pPr>
    <w:rPr>
      <w:rFonts w:ascii="Verdana" w:eastAsia="Times New Roman" w:hAnsi="Verdana" w:cs="Verdana"/>
      <w:lang w:val="en-US"/>
    </w:rPr>
  </w:style>
  <w:style w:type="paragraph" w:styleId="22">
    <w:name w:val="Body Text Indent 2"/>
    <w:basedOn w:val="a"/>
    <w:link w:val="21"/>
    <w:qFormat/>
    <w:rsid w:val="00286177"/>
    <w:pPr>
      <w:suppressAutoHyphens/>
      <w:spacing w:after="120" w:line="480" w:lineRule="auto"/>
      <w:ind w:left="283"/>
    </w:pPr>
    <w:rPr>
      <w:rFonts w:ascii="Times New Roman" w:eastAsia="Times New Roman" w:hAnsi="Times New Roman"/>
      <w:lang w:eastAsia="x-none"/>
    </w:rPr>
  </w:style>
  <w:style w:type="character" w:customStyle="1" w:styleId="210">
    <w:name w:val="Основной текст с отступом 2 Знак1"/>
    <w:basedOn w:val="a0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afd">
    <w:name w:val="annotation text"/>
    <w:basedOn w:val="a"/>
    <w:link w:val="afc"/>
    <w:qFormat/>
    <w:rsid w:val="00286177"/>
    <w:pPr>
      <w:suppressAutoHyphens/>
      <w:spacing w:after="0" w:line="240" w:lineRule="auto"/>
    </w:pPr>
    <w:rPr>
      <w:rFonts w:ascii="Times New Roman" w:eastAsia="Times New Roman" w:hAnsi="Times New Roman"/>
      <w:lang w:val="x-none" w:eastAsia="ar-SA"/>
    </w:rPr>
  </w:style>
  <w:style w:type="character" w:customStyle="1" w:styleId="1f3">
    <w:name w:val="Текст примечания Знак1"/>
    <w:basedOn w:val="a0"/>
    <w:uiPriority w:val="99"/>
    <w:semiHidden/>
    <w:rsid w:val="00286177"/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paragraph" w:styleId="aff">
    <w:name w:val="annotation subject"/>
    <w:basedOn w:val="afd"/>
    <w:next w:val="afd"/>
    <w:link w:val="afe"/>
    <w:qFormat/>
    <w:rsid w:val="00286177"/>
    <w:rPr>
      <w:b/>
      <w:bCs/>
    </w:rPr>
  </w:style>
  <w:style w:type="character" w:customStyle="1" w:styleId="1f4">
    <w:name w:val="Тема примечания Знак1"/>
    <w:basedOn w:val="1f3"/>
    <w:uiPriority w:val="99"/>
    <w:semiHidden/>
    <w:rsid w:val="00286177"/>
    <w:rPr>
      <w:rFonts w:ascii="Calibri" w:eastAsia="Calibri" w:hAnsi="Calibri" w:cs="Times New Roman"/>
      <w:b/>
      <w:bCs/>
      <w:kern w:val="0"/>
      <w:sz w:val="20"/>
      <w:szCs w:val="20"/>
      <w:lang w:val="uk-UA"/>
      <w14:ligatures w14:val="none"/>
    </w:rPr>
  </w:style>
  <w:style w:type="paragraph" w:customStyle="1" w:styleId="24">
    <w:name w:val="Основной текст (2)"/>
    <w:basedOn w:val="a"/>
    <w:link w:val="23"/>
    <w:qFormat/>
    <w:rsid w:val="00286177"/>
    <w:pPr>
      <w:widowControl w:val="0"/>
      <w:shd w:val="clear" w:color="auto" w:fill="FFFFFF"/>
      <w:suppressAutoHyphens/>
      <w:spacing w:after="60" w:line="269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</w:style>
  <w:style w:type="paragraph" w:customStyle="1" w:styleId="16">
    <w:name w:val="Заголовок №1"/>
    <w:basedOn w:val="a"/>
    <w:link w:val="15"/>
    <w:qFormat/>
    <w:rsid w:val="00286177"/>
    <w:pPr>
      <w:widowControl w:val="0"/>
      <w:shd w:val="clear" w:color="auto" w:fill="FFFFFF"/>
      <w:suppressAutoHyphens/>
      <w:spacing w:before="60" w:after="180" w:line="0" w:lineRule="atLeast"/>
      <w:jc w:val="both"/>
      <w:outlineLvl w:val="0"/>
    </w:pPr>
    <w:rPr>
      <w:rFonts w:asciiTheme="minorHAnsi" w:eastAsiaTheme="minorHAnsi" w:hAnsiTheme="minorHAnsi" w:cstheme="minorBidi"/>
      <w:b/>
      <w:bCs/>
      <w:kern w:val="2"/>
      <w:sz w:val="22"/>
      <w:szCs w:val="22"/>
      <w:lang w:val="ru-RU"/>
      <w14:ligatures w14:val="standardContextual"/>
    </w:rPr>
  </w:style>
  <w:style w:type="paragraph" w:customStyle="1" w:styleId="Standard">
    <w:name w:val="Standard"/>
    <w:uiPriority w:val="99"/>
    <w:qFormat/>
    <w:rsid w:val="00286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  <w14:ligatures w14:val="none"/>
    </w:rPr>
  </w:style>
  <w:style w:type="paragraph" w:customStyle="1" w:styleId="26">
    <w:name w:val="Звичайний2"/>
    <w:qFormat/>
    <w:rsid w:val="00286177"/>
    <w:pPr>
      <w:suppressAutoHyphens/>
      <w:spacing w:beforeAutospacing="1" w:after="0" w:afterAutospacing="1" w:line="271" w:lineRule="auto"/>
    </w:pPr>
    <w:rPr>
      <w:rFonts w:ascii="Calibri" w:eastAsia="Times New Roman" w:hAnsi="Calibri" w:cs="Calibri"/>
      <w:kern w:val="0"/>
      <w:sz w:val="24"/>
      <w:szCs w:val="24"/>
      <w:lang w:val="de-DE" w:eastAsia="de-DE"/>
      <w14:ligatures w14:val="none"/>
    </w:rPr>
  </w:style>
  <w:style w:type="paragraph" w:customStyle="1" w:styleId="41">
    <w:name w:val="Абзац списка4"/>
    <w:basedOn w:val="a"/>
    <w:qFormat/>
    <w:rsid w:val="0028617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fb">
    <w:name w:val="Вміст рамки"/>
    <w:basedOn w:val="a"/>
    <w:qFormat/>
    <w:rsid w:val="00286177"/>
    <w:pPr>
      <w:suppressAutoHyphens/>
      <w:spacing w:line="259" w:lineRule="auto"/>
    </w:pPr>
    <w:rPr>
      <w:rFonts w:cs="Calibri"/>
      <w:sz w:val="22"/>
      <w:szCs w:val="22"/>
      <w:lang w:eastAsia="uk-UA"/>
    </w:rPr>
  </w:style>
  <w:style w:type="paragraph" w:customStyle="1" w:styleId="Default">
    <w:name w:val="Default"/>
    <w:qFormat/>
    <w:rsid w:val="00286177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</w:rPr>
  </w:style>
  <w:style w:type="table" w:customStyle="1" w:styleId="TableNormal">
    <w:name w:val="Table Normal"/>
    <w:rsid w:val="00286177"/>
    <w:pPr>
      <w:suppressAutoHyphens/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uiPriority w:val="39"/>
    <w:rsid w:val="00286177"/>
    <w:pPr>
      <w:suppressAutoHyphens/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3"/>
    <w:basedOn w:val="a1"/>
    <w:rsid w:val="00286177"/>
    <w:pPr>
      <w:suppressAutoHyphens/>
      <w:spacing w:after="0" w:line="256" w:lineRule="auto"/>
    </w:pPr>
    <w:rPr>
      <w:lang w:val="uk-UA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d">
    <w:name w:val="Hyperlink"/>
    <w:basedOn w:val="a0"/>
    <w:uiPriority w:val="99"/>
    <w:semiHidden/>
    <w:unhideWhenUsed/>
    <w:rsid w:val="00286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34</Pages>
  <Words>10525</Words>
  <Characters>59997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M&amp;П Дорогая</cp:lastModifiedBy>
  <cp:revision>6</cp:revision>
  <dcterms:created xsi:type="dcterms:W3CDTF">2023-12-21T20:17:00Z</dcterms:created>
  <dcterms:modified xsi:type="dcterms:W3CDTF">2024-02-13T22:07:00Z</dcterms:modified>
</cp:coreProperties>
</file>