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aps/>
          <w:color w:val="000000"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color w:val="000000"/>
        </w:rPr>
      </w:pPr>
      <w:r>
        <w:rPr>
          <w:rFonts w:ascii="Times New Roman" w:hAnsi="Times New Roman"/>
          <w:b/>
          <w:caps/>
          <w:color w:val="000000"/>
          <w:sz w:val="24"/>
          <w:szCs w:val="24"/>
          <w:lang w:eastAsia="ar-SA"/>
        </w:rPr>
        <w:t>«Міська поліклініка № 20» Харківської міської ради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технічних та якісних характеристик 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 xml:space="preserve">закупівлі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Набір для гінекологічних втручань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Код  ДК 021:2015:  </w:t>
      </w:r>
      <w:bookmarkStart w:id="1" w:name="classification_code_0_0"/>
      <w:bookmarkEnd w:id="1"/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>33160000-9</w:t>
        <w:br/>
      </w:r>
      <w:bookmarkStart w:id="2" w:name="classification_name_0_0"/>
      <w:bookmarkEnd w:id="2"/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>Устаткування для операційних блоків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color w:val="000000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Набір для гінекологічних втручань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 Код  ДК 021:2015:  </w:t>
      </w:r>
      <w:bookmarkStart w:id="3" w:name="classification_code_0_0_Copy_1"/>
      <w:bookmarkEnd w:id="3"/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>33160000-9</w:t>
      </w:r>
      <w:bookmarkStart w:id="4" w:name="classification_name_0_0_Copy_1"/>
      <w:bookmarkEnd w:id="4"/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 xml:space="preserve"> Устаткування для операційних блоків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(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>1 комплект)</w:t>
      </w:r>
    </w:p>
    <w:p>
      <w:pPr>
        <w:pStyle w:val="Normal"/>
        <w:jc w:val="both"/>
        <w:rPr>
          <w:color w:val="000000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> 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Вид та ідентифікатор процедури закупівлі: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shd w:fill="F0F5F2" w:val="clear"/>
          <w:lang w:eastAsia="uk-UA"/>
        </w:rPr>
        <w:t xml:space="preserve">ВІДКРИТІ ТОРГИ З ОСОБЛИВОСТЯМИ </w:t>
      </w:r>
    </w:p>
    <w:p>
      <w:pPr>
        <w:pStyle w:val="Normal"/>
        <w:jc w:val="both"/>
        <w:rPr>
          <w:color w:val="000000"/>
        </w:rPr>
      </w:pPr>
      <w:hyperlink r:id="rId2" w:tgtFrame="_blank">
        <w:r>
          <w:rPr>
            <w:rStyle w:val="Hyperlink"/>
            <w:rFonts w:ascii="Times New Roman" w:hAnsi="Times New Roman"/>
            <w:color w:val="000000"/>
            <w:sz w:val="24"/>
            <w:szCs w:val="24"/>
            <w:u w:val="single"/>
            <w:shd w:fill="F0F5F2" w:val="clear"/>
            <w:lang w:eastAsia="uk-UA"/>
          </w:rPr>
          <w:t>UA-2024-04-24-009647-a</w:t>
        </w:r>
      </w:hyperlink>
      <w:r>
        <w:rPr>
          <w:rFonts w:ascii="Times New Roman" w:hAnsi="Times New Roman"/>
          <w:color w:val="000000"/>
          <w:sz w:val="24"/>
          <w:szCs w:val="24"/>
          <w:u w:val="single"/>
          <w:shd w:fill="F0F5F2" w:val="clear"/>
          <w:lang w:eastAsia="uk-UA"/>
        </w:rPr>
        <w:t xml:space="preserve">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u w:val="single"/>
          <w:shd w:fill="F0F5F2" w:val="clear"/>
          <w:lang w:eastAsia="uk-UA"/>
        </w:rPr>
        <w:t xml:space="preserve"> 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  <w:shd w:fill="F0F5F2" w:val="clear"/>
        </w:rPr>
      </w:pPr>
      <w:r>
        <w:rPr>
          <w:rFonts w:ascii="Times New Roman" w:hAnsi="Times New Roman"/>
          <w:color w:val="000000"/>
          <w:sz w:val="24"/>
          <w:szCs w:val="24"/>
          <w:shd w:fill="F0F5F2" w:val="clear"/>
        </w:rPr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  <w:t>Вид закупівлі: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u w:val="single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901 141,38 </w:t>
      </w:r>
      <w:bookmarkStart w:id="5" w:name="tenderCurrency_Copy_1"/>
      <w:bookmarkEnd w:id="5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грн.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з ПДВ </w:t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color w:val="000000"/>
        </w:rPr>
      </w:pPr>
      <w:r>
        <w:rPr>
          <w:color w:val="000000"/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>
      <w:pPr>
        <w:pStyle w:val="Normal"/>
        <w:shd w:val="clear" w:color="auto" w:fill="FFFFFF"/>
        <w:spacing w:before="0" w:after="0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>Розмір бюджетного призначення: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 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Власний бюджет (кошти від господарської діяльності підприємства)– </w:t>
      </w:r>
      <w:bookmarkStart w:id="6" w:name="tenderBudget"/>
      <w:bookmarkEnd w:id="6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901 141,38 </w:t>
      </w:r>
      <w:bookmarkStart w:id="7" w:name="tenderCurrency"/>
      <w:bookmarkEnd w:id="7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грн.</w:t>
      </w:r>
    </w:p>
    <w:tbl>
      <w:tblPr>
        <w:tblW w:w="1930" w:type="dxa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Style17"/>
              <w:spacing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color w:val="000000"/>
        </w:rPr>
      </w:pPr>
      <w:r>
        <w:rPr>
          <w:b/>
          <w:bCs/>
          <w:color w:val="000000"/>
          <w:szCs w:val="24"/>
          <w:lang w:eastAsia="uk-UA"/>
        </w:rPr>
        <w:t>Обґрунтування якісних та технічних характеристик. </w:t>
      </w:r>
      <w:r>
        <w:rPr>
          <w:bCs/>
          <w:color w:val="000000"/>
          <w:szCs w:val="24"/>
          <w:lang w:eastAsia="uk-UA"/>
        </w:rPr>
        <w:t xml:space="preserve">Строк </w:t>
      </w:r>
      <w:r>
        <w:rPr>
          <w:bCs/>
          <w:color w:val="000000"/>
          <w:szCs w:val="24"/>
          <w:lang w:val="uk-UA" w:eastAsia="uk-UA"/>
        </w:rPr>
        <w:t>поставки товару</w:t>
      </w:r>
      <w:r>
        <w:rPr>
          <w:bCs/>
          <w:color w:val="000000"/>
          <w:szCs w:val="24"/>
          <w:lang w:eastAsia="uk-UA"/>
        </w:rPr>
        <w:t>:</w:t>
      </w:r>
      <w:r>
        <w:rPr>
          <w:i/>
          <w:iCs/>
          <w:color w:val="000000"/>
          <w:szCs w:val="24"/>
          <w:lang w:eastAsia="uk-UA"/>
        </w:rPr>
        <w:t xml:space="preserve"> </w:t>
      </w:r>
      <w:r>
        <w:rPr>
          <w:color w:val="000000"/>
          <w:szCs w:val="24"/>
          <w:lang w:eastAsia="uk-UA"/>
        </w:rPr>
        <w:t> </w:t>
      </w:r>
      <w:r>
        <w:rPr>
          <w:b/>
          <w:bCs/>
          <w:color w:val="000000"/>
          <w:szCs w:val="24"/>
          <w:lang w:eastAsia="uk-UA"/>
        </w:rPr>
        <w:t xml:space="preserve">до </w:t>
      </w:r>
      <w:r>
        <w:rPr>
          <w:b/>
          <w:bCs/>
          <w:color w:val="000000"/>
          <w:szCs w:val="24"/>
          <w:lang w:val="uk-UA" w:eastAsia="uk-UA"/>
        </w:rPr>
        <w:t xml:space="preserve">31 грудня </w:t>
      </w:r>
      <w:r>
        <w:rPr>
          <w:b/>
          <w:bCs/>
          <w:color w:val="000000"/>
          <w:szCs w:val="24"/>
          <w:lang w:eastAsia="uk-UA"/>
        </w:rPr>
        <w:t>202</w:t>
      </w:r>
      <w:r>
        <w:rPr>
          <w:b/>
          <w:bCs/>
          <w:color w:val="000000"/>
          <w:szCs w:val="24"/>
          <w:lang w:val="uk-UA" w:eastAsia="uk-UA"/>
        </w:rPr>
        <w:t>4</w:t>
      </w:r>
      <w:r>
        <w:rPr>
          <w:b/>
          <w:bCs/>
          <w:color w:val="000000"/>
          <w:szCs w:val="24"/>
          <w:lang w:eastAsia="uk-UA"/>
        </w:rPr>
        <w:t xml:space="preserve"> року.</w:t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b/>
          <w:bCs/>
          <w:szCs w:val="24"/>
          <w:lang w:eastAsia="uk-UA"/>
        </w:rPr>
      </w:pPr>
      <w:r>
        <w:rPr>
          <w:b/>
          <w:bCs/>
          <w:szCs w:val="24"/>
          <w:lang w:eastAsia="uk-UA"/>
        </w:rPr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b/>
          <w:bCs/>
          <w:szCs w:val="24"/>
          <w:lang w:eastAsia="uk-UA"/>
        </w:rPr>
      </w:pPr>
      <w:r>
        <w:rPr>
          <w:b/>
          <w:bCs/>
          <w:szCs w:val="24"/>
          <w:lang w:eastAsia="uk-UA"/>
        </w:rPr>
      </w:r>
    </w:p>
    <w:p>
      <w:pPr>
        <w:pStyle w:val="Normal"/>
        <w:tabs>
          <w:tab w:val="clear" w:pos="708"/>
          <w:tab w:val="left" w:pos="284" w:leader="none"/>
        </w:tabs>
        <w:ind w:left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hanging="57" w:left="-510" w:right="0"/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FDFEFD" w:val="clear"/>
          <w:lang w:eastAsia="ru-RU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Набір для гінекологічних втручань  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Cs w:val="20"/>
          <w:lang w:eastAsia="ru-RU" w:bidi="ar-SA"/>
        </w:rPr>
        <w:t xml:space="preserve">код за ДК 021:2015: 33160000-9 «Устаткування для операційних блоків»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Cs w:val="20"/>
          <w:lang w:eastAsia="ru-RU" w:bidi="ar-SA"/>
        </w:rPr>
        <w:t>(НК 024:2023 «Класифікатор медичних виробів»:  36628 Гістероскоп жорсткий)</w:t>
      </w:r>
    </w:p>
    <w:tbl>
      <w:tblPr>
        <w:tblW w:w="10801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114"/>
        <w:gridCol w:w="1423"/>
        <w:gridCol w:w="1412"/>
      </w:tblGrid>
      <w:tr>
        <w:trPr>
          <w:trHeight w:val="45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160"/>
              <w:ind w:left="-108" w:right="-108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</w:rPr>
              <w:t>п/п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160"/>
              <w:ind w:firstLine="2" w:right="-92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Найменування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Одиниця виміру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Кількість</w:t>
            </w:r>
          </w:p>
        </w:tc>
      </w:tr>
      <w:tr>
        <w:trPr>
          <w:trHeight w:val="351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34" w:leader="none"/>
                <w:tab w:val="left" w:pos="709" w:leader="none"/>
              </w:tabs>
              <w:spacing w:before="0" w:after="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Набір для гінекологічних втручань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компл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ind w:firstLine="540" w:right="0"/>
        <w:jc w:val="center"/>
        <w:rPr>
          <w:rFonts w:ascii="Times New Roman" w:hAnsi="Times New Roman" w:cs="Times New Roman"/>
          <w:b/>
          <w:color w:val="000000"/>
          <w:sz w:val="10"/>
          <w:szCs w:val="10"/>
          <w:u w:val="single"/>
        </w:rPr>
      </w:pPr>
      <w:r>
        <w:rPr>
          <w:rFonts w:cs="Times New Roman" w:ascii="Times New Roman" w:hAnsi="Times New Roman"/>
          <w:b/>
          <w:color w:val="000000"/>
          <w:sz w:val="10"/>
          <w:szCs w:val="10"/>
          <w:u w:val="single"/>
        </w:rPr>
      </w:r>
    </w:p>
    <w:p>
      <w:pPr>
        <w:pStyle w:val="Normal"/>
        <w:tabs>
          <w:tab w:val="clear" w:pos="708"/>
          <w:tab w:val="left" w:pos="0" w:leader="none"/>
        </w:tabs>
        <w:ind w:firstLine="540" w:right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>Загальні вимоги</w:t>
      </w:r>
    </w:p>
    <w:p>
      <w:pPr>
        <w:pStyle w:val="Style21"/>
        <w:ind w:left="-567" w:right="0"/>
        <w:rPr>
          <w:color w:val="000000"/>
        </w:rPr>
      </w:pPr>
      <w:r>
        <w:rPr>
          <w:rFonts w:cs="Times New Roman" w:ascii="Times New Roman" w:hAnsi="Times New Roman"/>
          <w:color w:val="000000"/>
        </w:rPr>
        <w:t>1. 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>
      <w:pPr>
        <w:pStyle w:val="Style21"/>
        <w:ind w:left="-567" w:right="0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</w:rPr>
        <w:t>На підтвердження Учасник повинен надати копію одного з документів наведених нижче, або гарантійний лист, що один із нижче зазначених документів буде надано під час поставки:</w:t>
      </w:r>
    </w:p>
    <w:p>
      <w:pPr>
        <w:pStyle w:val="Style21"/>
        <w:ind w:left="-567" w:right="0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</w:rPr>
        <w:t>а) завірену копію декларації або копію документів, що підтверджують можливість  введення в обіг та/або експлуатацію (застосування) медичного виробу за результатами проходження процедури оцінки відповідності згідно з вимогами технічного регламенту;</w:t>
      </w:r>
    </w:p>
    <w:p>
      <w:pPr>
        <w:pStyle w:val="Style21"/>
        <w:ind w:left="-567" w:right="0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</w:rPr>
        <w:t>б) з урахуванням вимог постанов Кабінету Міністрів України від 02.10.2013 № 753*, №754*, №755**, якщо Учасником торгів пропонується медичні вироби, які пройшли державну реєстрацію, внесені до Державного реєстру медичної техніки та виробів медичного призначення і дозволені для застосування на території У країни та були введені в обіг до дати обов’язкового застосування технічного регламенту, дозволяється пропонувати  такі вироби до закінчення строку їх придатності і не більш як п’ять років з дати введення в обіг, без проходження процедури оцінки відповідності та маркування національним знаком відповідності.</w:t>
      </w:r>
    </w:p>
    <w:p>
      <w:pPr>
        <w:pStyle w:val="Style21"/>
        <w:ind w:left="-567" w:right="0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</w:rPr>
        <w:t>*  - Постанова КМУ від 02.10.2013. № 753 «Про затвердження Технічного регламенту щодо медичних виробів».</w:t>
      </w:r>
    </w:p>
    <w:p>
      <w:pPr>
        <w:pStyle w:val="Style21"/>
        <w:ind w:left="-567" w:right="0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</w:rPr>
        <w:t>** - Постанова КМУ від 02.10.2013  № 754 «Про затвердження Технічного регламенту щодо медичних виробів для діагностики in vitro».</w:t>
      </w:r>
    </w:p>
    <w:p>
      <w:pPr>
        <w:pStyle w:val="Style21"/>
        <w:ind w:left="-567" w:right="0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</w:rPr>
        <w:t>* - Постанова КМУ від 02.10.2013. № 755 «Про затвердження Технічного регламенту щодо активних медичних виробів, які імплантують».</w:t>
      </w:r>
    </w:p>
    <w:p>
      <w:pPr>
        <w:pStyle w:val="Style21"/>
        <w:ind w:left="-567" w:right="0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>2. Гарантійний термін – не менше 12 місяці з моменту вводу в експлуатацію на апарати та 12 місяців з моменту вводу в експлуатацію на оптику, світловоди та інструменти (окрім тих, що передбачені для одноразового використання та витратних матеріалів – електродів резектоскопів, силіконових клапанів та ковпачків троакарів, тощо) (надати гарантійний лист від Учасника).</w:t>
      </w:r>
    </w:p>
    <w:p>
      <w:pPr>
        <w:pStyle w:val="Normal"/>
        <w:widowControl w:val="false"/>
        <w:suppressAutoHyphens w:val="true"/>
        <w:ind w:left="-567" w:right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>3. Товар, запропонований Учасником, повинен відповідати національним та/або міжнародним стандартам, медико – технічним вимогам до предмету закупівлі, встановленим у даному додатку та всіх інших вимог Тендерної Документації.</w:t>
      </w:r>
    </w:p>
    <w:p>
      <w:pPr>
        <w:pStyle w:val="Style21"/>
        <w:ind w:left="-567" w:right="-143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</w:rPr>
        <w:t xml:space="preserve">Відповідність технічних характеристик запропонованого Учасником Товара  вимогам технічного завдання повинна бути обов’язково підтверджена копією документу (експлуатаційної документації: настанови з експлуатації, або інструкції, або технічного опису чи технічних умов, або ін. документів українською мовою) в якому міститься ця інформація. </w:t>
      </w:r>
    </w:p>
    <w:p>
      <w:pPr>
        <w:pStyle w:val="Normal"/>
        <w:widowControl w:val="false"/>
        <w:suppressAutoHyphens w:val="true"/>
        <w:ind w:left="-567" w:right="0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ru-RU" w:eastAsia="ar-SA"/>
        </w:rPr>
        <w:t>4. Учасник повинен провести кваліфікований інструктаж працівників Замовника по користуванню запропонованим обладнанням.</w:t>
      </w:r>
    </w:p>
    <w:p>
      <w:pPr>
        <w:pStyle w:val="Normal"/>
        <w:widowControl w:val="false"/>
        <w:suppressAutoHyphens w:val="true"/>
        <w:ind w:left="-567" w:right="0"/>
        <w:jc w:val="both"/>
        <w:rPr>
          <w:color w:val="000000"/>
        </w:rPr>
      </w:pPr>
      <w:r>
        <w:rPr>
          <w:rFonts w:eastAsia="Calibri" w:cs="Times New Roman" w:ascii="Times New Roman" w:hAnsi="Times New Roman"/>
          <w:i/>
          <w:iCs/>
          <w:color w:val="000000"/>
          <w:sz w:val="22"/>
          <w:szCs w:val="22"/>
          <w:lang w:val="ru-RU" w:eastAsia="ar-SA"/>
        </w:rPr>
        <w:t>На підтвердження надати гарантійний лист про забезпечення інструктажу персоналу Замовника по користуванню (керуванню) обладнанням за місцем його експлуатації.</w:t>
      </w:r>
    </w:p>
    <w:p>
      <w:pPr>
        <w:pStyle w:val="Style21"/>
        <w:ind w:left="-567" w:right="-143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5.Спроможність учасника  поставити запропоноване обладнання повинна підтверджуватись оригіналом гарантійного листа від виробника (якщо учасник не є виробником товару) або його офіційного представника в Україні (таке представництво повинно підтверджуватись копією відповідного листа, доручення, авторизації, тощо від виробника), що підтверджує можливість постачання учасником запропонованого обладнання в необхідній кількості, якості та в потрібні  терміни, визначені цією тендерною документацією та пропозицією учасника </w:t>
      </w:r>
      <w:r>
        <w:rPr>
          <w:rFonts w:cs="Times New Roman" w:ascii="Times New Roman" w:hAnsi="Times New Roman"/>
          <w:i/>
          <w:iCs/>
          <w:color w:val="000000"/>
        </w:rPr>
        <w:t>(надати скан-копію оригіналу гарантійного листа у складі тендерної пропозиції) .</w:t>
      </w:r>
    </w:p>
    <w:p>
      <w:pPr>
        <w:pStyle w:val="Normal"/>
        <w:spacing w:lineRule="auto" w:line="240"/>
        <w:ind w:left="-709" w:right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r>
        <w:rPr>
          <w:rFonts w:cs="Times New Roman" w:ascii="Times New Roman" w:hAnsi="Times New Roman"/>
          <w:color w:val="000000"/>
          <w:sz w:val="10"/>
          <w:szCs w:val="10"/>
        </w:rPr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Heading4"/>
        <w:numPr>
          <w:ilvl w:val="3"/>
          <w:numId w:val="1"/>
        </w:numPr>
        <w:spacing w:before="0" w:after="0"/>
        <w:ind w:hanging="864" w:left="864" w:right="0"/>
        <w:contextualSpacing/>
        <w:jc w:val="center"/>
        <w:rPr>
          <w:color w:val="000000"/>
        </w:rPr>
      </w:pPr>
      <w:r>
        <w:rPr>
          <w:rFonts w:cs="Times New Roman" w:ascii="Times New Roman" w:hAnsi="Times New Roman"/>
          <w:bCs/>
          <w:color w:val="000000"/>
          <w:sz w:val="20"/>
          <w:szCs w:val="28"/>
          <w:lang w:bidi="hi-IN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  <w:r>
        <w:rPr>
          <w:rFonts w:cs="Times New Roman" w:ascii="Times New Roman" w:hAnsi="Times New Roman"/>
          <w:bCs/>
          <w:color w:val="000000"/>
          <w:sz w:val="20"/>
        </w:rPr>
        <w:t xml:space="preserve"> </w:t>
      </w:r>
    </w:p>
    <w:tbl>
      <w:tblPr>
        <w:tblW w:w="11199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806"/>
        <w:gridCol w:w="3686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ind w:left="-29" w:right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Медико-технічні вимоги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Відповідність (так /ні) з посиланням на відповідні розділи, та/або сторінку(и) технічного документа виробника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color w:val="000000"/>
                <w:sz w:val="24"/>
                <w:szCs w:val="24"/>
              </w:rPr>
            </w: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Набір для гінекологічних втручань: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Відеокамера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1.1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Моноблок, що виконує функції монітора, блоку керування камерою та системи д</w:t>
            </w:r>
            <w:bookmarkStart w:id="8" w:name="_GoBack_Copy_1"/>
            <w:bookmarkEnd w:id="8"/>
            <w:r>
              <w:rPr>
                <w:rFonts w:cs="Times New Roman" w:ascii="Times New Roman" w:hAnsi="Times New Roman"/>
                <w:color w:val="000000"/>
              </w:rPr>
              <w:t>окументування даних;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Наявність FULL HD відеокамери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1.3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Розподільча здатність вбудованого монітору не менш ніж</w:t>
            </w:r>
          </w:p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1920х1080 пікселів;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1.4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Відеовихід: HDMI, DVI, SDI, CVBS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1.5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Довжина діагоналі не менш 24 дюймів;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7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1.6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Наявність вбудованого світлодіодного джерела світла, потужністю</w:t>
            </w:r>
          </w:p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менше 80W;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7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1.7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Кольорова температура не гірше 5 700 - 6 500 Кельвінів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1.8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Яскравість  не гірше 400кд/м2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1.9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Коефіцієнт контрастності  не гірше 1:1000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Світловий  потік  не гірше 2800лм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1.1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Наявність слоту для USB;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1.1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Можливість збереження фрагментів відео MP4 та фото JPG або аналог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1.1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Запис не гірше H.264, 1920 x 1080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1.1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Головка камери клас захисту не гірше IP67 або аналог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Роликова помпа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2.1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Діапазон підтримуваного тиску: від не більше ніж 15 мм рт.ст.</w:t>
            </w:r>
          </w:p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 не менше ніж 400 мм рт.ст.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2.2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Діапазон швидкості руху рідини: не більше ніж 0.1 л/хв</w:t>
            </w:r>
          </w:p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 не менше ніж 1 л/хв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2.3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Співвідношення сигнал/шум: не більше ніж 50 дБ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2.4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При включенні апарат повинен почати працювати за заданими показниками минулої процедури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2.5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Вага приладу: не більше ніж 9 кг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ru-RU"/>
              </w:rPr>
              <w:t>3</w:t>
            </w: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en-US"/>
              </w:rPr>
              <w:t>Стійка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3.1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Наявність гальм на передній парі коліс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3.2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Кількість полиць, не менше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3.3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Наявність ящику для приладдя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268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ru-RU"/>
              </w:rPr>
              <w:t>4</w:t>
            </w: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Інструменти</w:t>
            </w:r>
          </w:p>
        </w:tc>
      </w:tr>
      <w:tr>
        <w:trPr>
          <w:trHeight w:val="268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4.1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Ендоскоп, напрямок огляду  30 градусів, діаметр не більше та не менше   2,7 мм, довжина не менше ніж 300мм  (1 шт.)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68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4.2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Зовнішній тубус діаметр не більше та не менше  5,0 мм, робоча довжина не менше 216 мм  (1 шт.)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68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4.3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Внутрішній тубус, з інструментальним каналом  5 CH/ FR  (1 шт.)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68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4.4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Наявність обтуратора, до внутрішнього тубуса  (1 шт.)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68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4.5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Щипці для біопсії, напівжорсткі, робоча довжина не менш 34 см, розмір 5 СH/FR   (1 шт.)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68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4.6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Ножиці загострені з однією рухомою браншою, робоча довжина не менш 34 см, розмір 5 СH/FR  (1 шт.)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left="-567" w:right="0"/>
        <w:jc w:val="both"/>
        <w:rPr>
          <w:rFonts w:ascii="Times New Roman" w:hAnsi="Times New Roman" w:cs="Times New Roman"/>
          <w:i/>
          <w:i/>
          <w:iCs/>
          <w:color w:val="000000"/>
          <w:sz w:val="22"/>
          <w:szCs w:val="22"/>
        </w:rPr>
      </w:pPr>
      <w:r>
        <w:rPr>
          <w:rFonts w:cs="Times New Roman" w:ascii="Times New Roman" w:hAnsi="Times New Roman"/>
          <w:i/>
          <w:iCs/>
          <w:color w:val="000000"/>
          <w:sz w:val="22"/>
          <w:szCs w:val="22"/>
        </w:rPr>
      </w:r>
    </w:p>
    <w:p>
      <w:pPr>
        <w:pStyle w:val="Normal"/>
        <w:ind w:left="-567" w:right="0"/>
        <w:jc w:val="both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  <w:sz w:val="22"/>
          <w:szCs w:val="22"/>
          <w:lang w:val="ru-RU"/>
        </w:rPr>
        <w:t>*всі посилання на торговельну марку, фірму, патент, конструкцію або тип предмета закупівлі, джерело його походження або виробника слід читати як «або еквівалент».</w:t>
      </w:r>
    </w:p>
    <w:p>
      <w:pPr>
        <w:pStyle w:val="Normal"/>
        <w:rPr>
          <w:rFonts w:ascii="Times New Roman" w:hAnsi="Times New Roman" w:cs="Times New Roman"/>
          <w:b/>
          <w:i/>
          <w:i/>
          <w:iCs/>
          <w:color w:val="000000"/>
          <w:sz w:val="22"/>
          <w:szCs w:val="22"/>
          <w:lang w:val="ru-RU"/>
        </w:rPr>
      </w:pPr>
      <w:r>
        <w:rPr>
          <w:rFonts w:cs="Times New Roman" w:ascii="Times New Roman" w:hAnsi="Times New Roman"/>
          <w:b/>
          <w:i/>
          <w:iCs/>
          <w:color w:val="000000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righ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99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4233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uk-UA" w:eastAsia="en-US" w:bidi="ar-SA"/>
      <w14:ligatures w14:val="none"/>
    </w:rPr>
  </w:style>
  <w:style w:type="paragraph" w:styleId="Heading4">
    <w:name w:val="Heading 4"/>
    <w:basedOn w:val="Normal"/>
    <w:next w:val="BodyText"/>
    <w:qFormat/>
    <w:pPr>
      <w:keepNext w:val="true"/>
      <w:keepLines/>
      <w:widowControl w:val="false"/>
      <w:numPr>
        <w:ilvl w:val="3"/>
        <w:numId w:val="1"/>
      </w:numPr>
      <w:spacing w:before="240" w:after="40"/>
      <w:ind w:hanging="864" w:left="864" w:right="0"/>
      <w:contextualSpacing/>
      <w:outlineLvl w:val="3"/>
    </w:pPr>
    <w:rPr>
      <w:rFonts w:cs="Times New Roman"/>
      <w:b/>
      <w:szCs w:val="20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Заголовок Знак"/>
    <w:basedOn w:val="DefaultParagraphFont"/>
    <w:uiPriority w:val="99"/>
    <w:qFormat/>
    <w:rsid w:val="001b4233"/>
    <w:rPr>
      <w:rFonts w:ascii="Calibri Light" w:hAnsi="Calibri Light" w:eastAsia="Times New Roman" w:cs="Times New Roman"/>
      <w:spacing w:val="-10"/>
      <w:kern w:val="2"/>
      <w:sz w:val="56"/>
      <w:szCs w:val="56"/>
      <w:lang w:val="uk-UA"/>
      <w14:ligatures w14:val="none"/>
    </w:rPr>
  </w:style>
  <w:style w:type="character" w:styleId="Strong">
    <w:name w:val="Strong"/>
    <w:qFormat/>
    <w:rsid w:val="001b4233"/>
    <w:rPr>
      <w:b/>
      <w:bCs w:val="false"/>
    </w:rPr>
  </w:style>
  <w:style w:type="character" w:styleId="Style14" w:customStyle="1">
    <w:name w:val="Абзац списка Знак"/>
    <w:link w:val="ListParagraph"/>
    <w:uiPriority w:val="34"/>
    <w:qFormat/>
    <w:locked/>
    <w:rsid w:val="001b4233"/>
    <w:rPr/>
  </w:style>
  <w:style w:type="character" w:styleId="Emphasis">
    <w:name w:val="Emphasis"/>
    <w:qFormat/>
    <w:rPr>
      <w:i/>
      <w:iCs/>
    </w:rPr>
  </w:style>
  <w:style w:type="character" w:styleId="1">
    <w:name w:val="Заголовок 1 Знак"/>
    <w:basedOn w:val="DefaultParagraphFont"/>
    <w:qFormat/>
    <w:rPr>
      <w:rFonts w:ascii="Calibri" w:hAnsi="Calibri" w:eastAsia="Calibri" w:cs="Calibri"/>
      <w:b/>
      <w:kern w:val="0"/>
      <w:sz w:val="48"/>
      <w:szCs w:val="48"/>
      <w:lang w:val="uk-UA" w:eastAsia="uk-UA"/>
      <w14:ligatures w14:val="none"/>
    </w:rPr>
  </w:style>
  <w:style w:type="character" w:styleId="Y2iqfc">
    <w:name w:val="y2iqfc"/>
    <w:basedOn w:val="DefaultParagraphFont"/>
    <w:qFormat/>
    <w:rPr/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13"/>
    <w:uiPriority w:val="99"/>
    <w:qFormat/>
    <w:rsid w:val="001b4233"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1" w:customStyle="1">
    <w:name w:val="Цитата1"/>
    <w:basedOn w:val="Normal"/>
    <w:uiPriority w:val="99"/>
    <w:qFormat/>
    <w:rsid w:val="001b4233"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ListParagraph">
    <w:name w:val="List Paragraph"/>
    <w:basedOn w:val="Normal"/>
    <w:link w:val="Style14"/>
    <w:uiPriority w:val="34"/>
    <w:qFormat/>
    <w:rsid w:val="001b4233"/>
    <w:pPr>
      <w:spacing w:lineRule="auto" w:line="252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ru-RU"/>
      <w14:ligatures w14:val="standardContextual"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NormalWeb">
    <w:name w:val="Normal (Web)"/>
    <w:basedOn w:val="Normal"/>
    <w:qFormat/>
    <w:pPr>
      <w:spacing w:before="280" w:after="280"/>
    </w:pPr>
    <w:rPr>
      <w:lang w:val="ru-RU" w:eastAsia="zh-CN"/>
    </w:rPr>
  </w:style>
  <w:style w:type="paragraph" w:styleId="12">
    <w:name w:val="Абзац списка1"/>
    <w:basedOn w:val="Normal"/>
    <w:qFormat/>
    <w:pPr>
      <w:widowControl w:val="false"/>
      <w:suppressAutoHyphens w:val="false"/>
    </w:pPr>
    <w:rPr>
      <w:lang w:val="ru-RU" w:eastAsia="ru-RU"/>
    </w:rPr>
  </w:style>
  <w:style w:type="paragraph" w:styleId="Style20">
    <w:name w:val="Вміст рамки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uk-UA" w:eastAsia="zh-CN" w:bidi="ar-SA"/>
      <w14:ligatures w14:val="none"/>
    </w:rPr>
  </w:style>
  <w:style w:type="paragraph" w:styleId="Xfmc1">
    <w:name w:val="xfmc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SimSun" w:cs="Calibri"/>
      <w:color w:val="auto"/>
      <w:kern w:val="2"/>
      <w:sz w:val="22"/>
      <w:szCs w:val="22"/>
      <w:lang w:val="uk-UA" w:eastAsia="en-US" w:bidi="ar-SA"/>
    </w:rPr>
  </w:style>
  <w:style w:type="paragraph" w:styleId="Style2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Times New Roman" w:asciiTheme="minorHAnsi" w:hAnsiTheme="minorHAnsi"/>
      <w:color w:val="00000A"/>
      <w:kern w:val="2"/>
      <w:sz w:val="22"/>
      <w:szCs w:val="22"/>
      <w:lang w:val="uk-UA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ov.e-tender.ua/tender/medicina/UA-2024-04-24-009647-a-nabir-dlya-hinekolohichnyx-vtruchan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LibreOffice/7.6.0.3$Windows_X86_64 LibreOffice_project/69edd8b8ebc41d00b4de3915dc82f8f0fc3b6265</Application>
  <AppVersion>15.0000</AppVersion>
  <Pages>4</Pages>
  <Words>1221</Words>
  <Characters>7982</Characters>
  <CharactersWithSpaces>9208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2023-12-21T20:17:00Z</dcterms:created>
  <dc:creator>Yehor</dc:creator>
  <dc:description/>
  <dc:language>uk-UA</dc:language>
  <cp:lastModifiedBy/>
  <dcterms:modified xsi:type="dcterms:W3CDTF">2024-04-26T11:48:25Z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