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color w:val="000000"/>
        </w:rPr>
      </w:pPr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закупівлі </w:t>
      </w:r>
      <w:r>
        <w:rPr>
          <w:rFonts w:eastAsia="Calibri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eastAsia="uk-UA"/>
        </w:rPr>
        <w:t xml:space="preserve">Реактиви для аналізів крові </w:t>
      </w:r>
      <w:r>
        <w:rPr>
          <w:rFonts w:eastAsia="Calibri" w:cs="Times New Roman" w:ascii="Times New Roman" w:hAnsi="Times New Roman"/>
          <w:b/>
          <w:bCs/>
          <w:i w:val="false"/>
          <w:iCs/>
          <w:color w:val="000000"/>
          <w:sz w:val="24"/>
          <w:szCs w:val="24"/>
          <w:u w:val="none"/>
          <w:lang w:val="uk-UA" w:eastAsia="uk-UA"/>
        </w:rPr>
        <w:t>ДК 021:2015: 33690000-3 Лікарські засоби різні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color w:val="000000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Calibri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eastAsia="uk-UA"/>
        </w:rPr>
        <w:t xml:space="preserve">Реактиви для аналізів крові </w:t>
      </w:r>
      <w:r>
        <w:rPr>
          <w:rFonts w:eastAsia="Calibri" w:cs="Times New Roman" w:ascii="Times New Roman" w:hAnsi="Times New Roman"/>
          <w:b/>
          <w:bCs/>
          <w:i w:val="false"/>
          <w:iCs/>
          <w:color w:val="000000"/>
          <w:sz w:val="24"/>
          <w:szCs w:val="24"/>
          <w:u w:val="none"/>
          <w:lang w:val="uk-UA" w:eastAsia="uk-UA"/>
        </w:rPr>
        <w:t>ДК 021:2015: 33690000-3 Лікарські засоби різні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shd w:fill="F0F5F2" w:val="clear"/>
          <w:lang w:eastAsia="uk-UA"/>
        </w:rPr>
        <w:t xml:space="preserve">ВІДКРИТІ ТОРГИ З ОСОБЛИВОСТЯМИ </w:t>
      </w:r>
    </w:p>
    <w:p>
      <w:pPr>
        <w:pStyle w:val="Normal"/>
        <w:jc w:val="both"/>
        <w:rPr>
          <w:color w:val="000000"/>
        </w:rPr>
      </w:pPr>
      <w:hyperlink r:id="rId2" w:tgtFrame="_blank">
        <w:r>
          <w:rPr>
            <w:rStyle w:val="Hyperlink"/>
            <w:rFonts w:ascii="Times New Roman" w:hAnsi="Times New Roman"/>
            <w:color w:val="000000"/>
            <w:sz w:val="24"/>
            <w:szCs w:val="24"/>
            <w:u w:val="single"/>
            <w:shd w:fill="F0F5F2" w:val="clear"/>
            <w:lang w:eastAsia="uk-UA"/>
          </w:rPr>
          <w:t>UA-2025-02-04-015899-a</w:t>
        </w:r>
      </w:hyperlink>
      <w:r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  <w:t xml:space="preserve">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         </w:t>
      </w:r>
      <w:r>
        <w:rPr>
          <w:rFonts w:ascii="Times New Roman" w:hAnsi="Times New Roman"/>
          <w:color w:val="000000"/>
          <w:sz w:val="24"/>
          <w:szCs w:val="24"/>
          <w:u w:val="none"/>
          <w:lang w:val="uk-UA" w:eastAsia="uk-UA"/>
        </w:rPr>
        <w:t xml:space="preserve">1 148 555,00 </w:t>
      </w:r>
      <w:r>
        <w:rPr>
          <w:rFonts w:ascii="Times New Roman" w:hAnsi="Times New Roman"/>
          <w:color w:val="000000"/>
          <w:sz w:val="24"/>
          <w:szCs w:val="24"/>
          <w:u w:val="none"/>
          <w:lang w:eastAsia="uk-UA"/>
        </w:rPr>
        <w:t>  грн з ПДВ</w:t>
      </w:r>
    </w:p>
    <w:p>
      <w:pPr>
        <w:pStyle w:val="12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color w:val="000000"/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u w:val="none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spacing w:val="0"/>
          <w:sz w:val="24"/>
          <w:szCs w:val="24"/>
          <w:u w:val="none"/>
          <w:shd w:fill="FFFFFF" w:val="clear"/>
          <w:lang w:val="uk-UA" w:eastAsia="uk-UA" w:bidi="hi-IN"/>
        </w:rPr>
        <w:t>Розмір бюджетного призначення:</w:t>
      </w:r>
      <w:r>
        <w:rPr>
          <w:rFonts w:eastAsia="Times New Roman" w:cs="Times New Roman" w:ascii="Times New Roman" w:hAnsi="Times New Roman"/>
          <w:b w:val="false"/>
          <w:bCs w:val="false"/>
          <w:caps/>
          <w:color w:val="000000"/>
          <w:spacing w:val="0"/>
          <w:sz w:val="24"/>
          <w:szCs w:val="24"/>
          <w:u w:val="none"/>
          <w:shd w:fill="FFFFFF" w:val="clear"/>
          <w:lang w:val="uk-UA" w:eastAsia="uk-UA" w:bidi="hi-IN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caps/>
          <w:color w:val="000000"/>
          <w:spacing w:val="0"/>
          <w:sz w:val="24"/>
          <w:szCs w:val="24"/>
          <w:u w:val="none"/>
          <w:shd w:fill="FFFFFF" w:val="clear"/>
          <w:lang w:val="uk-UA" w:eastAsia="ru-RU" w:bidi="hi-IN"/>
        </w:rPr>
        <w:t xml:space="preserve">Джерело фінансування: власний бюджет (кошти від господарської діяльності підприємства) 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Style20"/>
              <w:spacing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2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b/>
          <w:bCs/>
          <w:color w:val="000000"/>
          <w:szCs w:val="24"/>
          <w:lang w:eastAsia="uk-UA"/>
        </w:rPr>
        <w:t>Обґрунтування якісних та технічних характеристик. </w:t>
      </w:r>
      <w:r>
        <w:rPr>
          <w:bCs/>
          <w:color w:val="000000"/>
          <w:szCs w:val="24"/>
          <w:lang w:eastAsia="uk-UA"/>
        </w:rPr>
        <w:t xml:space="preserve">Строк </w:t>
      </w:r>
      <w:r>
        <w:rPr>
          <w:bCs/>
          <w:color w:val="000000"/>
          <w:szCs w:val="24"/>
          <w:lang w:val="uk-UA" w:eastAsia="uk-UA"/>
        </w:rPr>
        <w:t>поставки товару</w:t>
      </w:r>
      <w:r>
        <w:rPr>
          <w:bCs/>
          <w:color w:val="000000"/>
          <w:szCs w:val="24"/>
          <w:lang w:eastAsia="uk-UA"/>
        </w:rPr>
        <w:t>:</w:t>
      </w:r>
      <w:r>
        <w:rPr>
          <w:i/>
          <w:iCs/>
          <w:color w:val="000000"/>
          <w:szCs w:val="24"/>
          <w:lang w:eastAsia="uk-UA"/>
        </w:rPr>
        <w:t xml:space="preserve"> </w:t>
      </w:r>
      <w:r>
        <w:rPr>
          <w:color w:val="000000"/>
          <w:szCs w:val="24"/>
          <w:lang w:eastAsia="uk-UA"/>
        </w:rPr>
        <w:t> </w:t>
      </w:r>
      <w:r>
        <w:rPr>
          <w:b/>
          <w:bCs/>
          <w:color w:val="000000"/>
          <w:szCs w:val="24"/>
          <w:lang w:eastAsia="uk-UA"/>
        </w:rPr>
        <w:t xml:space="preserve">до </w:t>
      </w:r>
      <w:r>
        <w:rPr>
          <w:b/>
          <w:bCs/>
          <w:color w:val="000000"/>
          <w:szCs w:val="24"/>
          <w:lang w:val="uk-UA" w:eastAsia="uk-UA"/>
        </w:rPr>
        <w:t xml:space="preserve">31 грудня </w:t>
      </w:r>
      <w:r>
        <w:rPr>
          <w:b/>
          <w:bCs/>
          <w:color w:val="000000"/>
          <w:szCs w:val="24"/>
          <w:lang w:eastAsia="uk-UA"/>
        </w:rPr>
        <w:t>202</w:t>
      </w:r>
      <w:r>
        <w:rPr>
          <w:b/>
          <w:bCs/>
          <w:color w:val="000000"/>
          <w:szCs w:val="24"/>
          <w:lang w:val="uk-UA" w:eastAsia="uk-UA"/>
        </w:rPr>
        <w:t>5</w:t>
      </w:r>
      <w:r>
        <w:rPr>
          <w:b/>
          <w:bCs/>
          <w:color w:val="000000"/>
          <w:szCs w:val="24"/>
          <w:lang w:eastAsia="uk-UA"/>
        </w:rPr>
        <w:t xml:space="preserve"> року.</w:t>
      </w:r>
    </w:p>
    <w:p>
      <w:pPr>
        <w:pStyle w:val="12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b/>
          <w:bCs/>
          <w:szCs w:val="24"/>
          <w:lang w:eastAsia="uk-UA"/>
        </w:rPr>
      </w:r>
    </w:p>
    <w:p>
      <w:pPr>
        <w:pStyle w:val="12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b/>
          <w:bCs/>
          <w:szCs w:val="24"/>
          <w:lang w:eastAsia="uk-UA"/>
        </w:rPr>
      </w:r>
    </w:p>
    <w:p>
      <w:pPr>
        <w:pStyle w:val="Normal"/>
        <w:suppressAutoHyphens w:val="true"/>
        <w:spacing w:lineRule="auto" w:line="240" w:before="0" w:after="0"/>
        <w:ind w:left="5660"/>
        <w:jc w:val="right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uk-UA" w:eastAsia="uk-UA"/>
        </w:rPr>
        <w:t>ДОДАТОК  4</w:t>
      </w:r>
    </w:p>
    <w:p>
      <w:pPr>
        <w:pStyle w:val="Normal"/>
        <w:suppressAutoHyphens w:val="true"/>
        <w:spacing w:lineRule="auto" w:line="240" w:before="0" w:after="0"/>
        <w:ind w:left="5660"/>
        <w:jc w:val="right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uk-UA" w:eastAsia="uk-UA"/>
        </w:rPr>
        <w:t>до тендерної документації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> 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color w:val="000000"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val="uk-UA" w:eastAsia="uk-U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  <w:lang w:val="uk-UA" w:eastAsia="uk-UA"/>
        </w:rPr>
        <w:t>ТЕХНІЧНА СПЕЦИФІКАЦІЯ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uk-U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iCs/>
          <w:sz w:val="28"/>
          <w:szCs w:val="28"/>
          <w:highlight w:val="white"/>
          <w:lang w:val="uk-UA" w:eastAsia="uk-UA"/>
        </w:rPr>
        <w:t>Реактиви для аналізів крові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uk-U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iCs/>
          <w:sz w:val="24"/>
          <w:szCs w:val="24"/>
          <w:lang w:val="uk-UA" w:eastAsia="uk-UA"/>
        </w:rPr>
      </w:pPr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val="uk-UA" w:eastAsia="uk-UA"/>
        </w:rPr>
        <w:t>ДК 021:2015: 33690000-3 Лікарські засоби різні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iCs/>
          <w:sz w:val="24"/>
          <w:szCs w:val="24"/>
          <w:lang w:val="uk-UA" w:eastAsia="uk-UA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iCs/>
          <w:sz w:val="24"/>
          <w:szCs w:val="24"/>
          <w:lang w:val="uk-UA" w:eastAsia="uk-UA"/>
        </w:rPr>
      </w:pPr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val="uk-UA" w:eastAsia="uk-U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color w:val="000000"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highlight w:val="white"/>
          <w:lang w:val="uk-UA" w:eastAsia="uk-UA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val="uk-UA" w:eastAsia="uk-UA"/>
        </w:rPr>
        <w:br/>
      </w:r>
    </w:p>
    <w:p>
      <w:pPr>
        <w:pStyle w:val="Normal"/>
        <w:suppressAutoHyphens w:val="true"/>
        <w:spacing w:lineRule="auto" w:line="240" w:before="0" w:after="0"/>
        <w:ind w:left="5660"/>
        <w:jc w:val="right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> </w:t>
      </w:r>
    </w:p>
    <w:tbl>
      <w:tblPr>
        <w:tblStyle w:val="a3"/>
        <w:tblW w:w="11199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1278"/>
        <w:gridCol w:w="1559"/>
        <w:gridCol w:w="6109"/>
        <w:gridCol w:w="836"/>
        <w:gridCol w:w="851"/>
      </w:tblGrid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FFFFFF" w:val="clear"/>
                <w:lang w:val="uk-UA" w:eastAsia="ru-RU" w:bidi="ar-SA"/>
              </w:rPr>
              <w:t>№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Найменування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uk-UA" w:eastAsia="ru-RU" w:bidi="ar-SA"/>
              </w:rPr>
              <w:t>код НК 024:2023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FFFFFF" w:val="clear"/>
                <w:lang w:val="uk-UA" w:eastAsia="ru-RU" w:bidi="ar-SA"/>
              </w:rPr>
              <w:t>Технічна вимога Замовника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shd w:fill="FFFFFF" w:val="clear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FFFFFF" w:val="clear"/>
                <w:lang w:val="uk-UA" w:eastAsia="ru-RU" w:bidi="ar-SA"/>
              </w:rPr>
              <w:t>од.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FFFFFF" w:val="clear"/>
                <w:lang w:val="uk-UA" w:eastAsia="ru-RU" w:bidi="ar-SA"/>
              </w:rPr>
              <w:t>виміру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FFFFFF" w:val="clear"/>
                <w:lang w:val="uk-UA" w:eastAsia="ru-RU" w:bidi="ar-SA"/>
              </w:rPr>
              <w:t>кіл-ть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Глюкоза СпЛ 200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53301-Глюкоза IVD (діагностика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in vitro ), набір,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кількості глюкози в крові, сечі та спинномозковій рідині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br/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Буфер: трис рН 7.4 - 92   mmol/l (ммоль/л); фенол – 0.3  mmol/l (ммоль/л); глюкозооксидаза - 1500 U/l (Од/л); пероксидаза - 1000 U/l (Од/л); 4-амінофеназон – 2.6 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Стандарт. Водний розчин глюкози – 10.0 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Антикоагулянт. Концентрат 25х: натрій хлористий  - 4.2 g (г), натрій фтористий – 0.11 g (г),   ЄДТА – 0.2 g (г).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 1 - 30  mmol/l (ммоль/л). Відхилення від лінійності не перевищує 5%. Якщо отримані  результати  були більше, ніж  межі лінійності, розведіть  зразки 1:1 (в два рази)  NaCl 9 g/l (г/л) та помножте результат на 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1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5%.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х 200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Стандарт: 1 х 3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Антикоагулянт: 1 х 20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Холестерин СпЛ 500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53359-Загальний холестерин IVD 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 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кількості холестерину  в сироватці або плазмі крові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PIPES рН 6.9 - 90 mmol/l (ммоль/л); фенол - 26 mmol/l (ммоль/л); ХЕ - 1000 U/l (Од/л);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ХО - 300 U/l (Од/л), пероксидаза - 650 U/l (Од/л); 4-амінофеназон – 0.4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Стандарт. Розчин холестерину  - 5.16 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0.25 -  20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5%. Якщо отримані результати були більше, ніж межі лінійності, розведіть зразки 1:1 (в два рази)  NaCl  9 g/l (г/л) та помножте результат на два.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0.25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5%.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х 500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Стандарт: 1 х 5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Загальний білок СпЛ 250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61900 - Загальний білок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 для визначення кількості загального білка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в сироватці або плазмі крові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Натрій калію тартрат - 15 mmol/l (ммоль/л); натрій йодид - 100 mmol/l (ммоль/л);  калію йодид - 5 mmol/l (ммоль/л); сульфат міді (II) - 19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Стандарт. Розчин альбуміну - 70 g/l (г/л).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5 - 150 g/l (г/л).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3%. Якщо отримані результати були більше, ніж межі лінійності,  розведіть зразки 1:1 (в два рази)  NaCl  9 g/l (г/л) та помножте результат на два.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 5 g/l (г/л).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3%.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br/>
              <w:t>Р1: 1 х 250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Стандарт: 1 х 5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Кальцій-А СпЛ 50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45789 -Кальцій (Ca2 +)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кількості кальцію  в сироватці, плазмі крові або сечі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Імідазольний буфер рН 6.5 - 100 mmol/l (ммоль/л), Arsenazo III - 120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Стандарт. Водний розчин кальцію - 2.5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0.01 - 6.5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3%. Якщо отримані результати були більше, ніж межі лінійності, розведіть  зразки 1:1 (в два рази)  NaCl 9 g/l (г/л) та помножте результат на два.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0.01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3%.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х 50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Стандарт: 1 х 1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Аланінамінотрансфераза-кін.СпЛ (АЛТ-кін.СпЛ) 500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52923 - Аланінамінотрансфераза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(ALT) IVD (діагностика 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vitro ), набір, 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активності аланінамінотрансферази в сироватці або плазмі крові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Буфер: трис рН 7.8 - 100 mmol/l (ммоль/л),  ЛДГ - 1200 U/l (Од/л),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L-аланін – 500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Субстрат: NADH – 0.18 mmol/l (ммоль/л),  α-кетоглуторат - 15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4 - 260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 від лінійності не перевищує 7 %. Якщо отримані результати були більше, ніж межі лінійності, розведіть зразки 1:9 (в десять разів) NaCl 9 g/l (г/л) та помножте результат на 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4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7%.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фл. х 400 ml (мл)</w:t>
              <w:br/>
              <w:t>Р2: 1 фл. х 100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Аспартатамінотрансфераза-кін.СпЛ (АСТ-кін СпЛ) 500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52954-Загальна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аспартатамінотрансфераз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 (AST) IVD (діагностика 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vitro ), набір, 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активності аспартатамінотрансферази  в сироватці, плазмі крові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Буфер: трис рН 7.8 - 80 mmol/l (ммоль/л); ЛДГ - 800 U/l (Од/л); МДГ - 600 U/l (Од/л);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L-аспартат - 200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Субстрат: NADH – 0.18 mmol/l (ммоль/л);  a-кетоглуторат - 15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4 - 260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7 %. Якщо отримані результати були більше, ніж межі лінійності, розведіть зразки 1:9  NaCl (в десять разів) 9 g/l (г/л) та помножте результат на 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4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7%.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фл. х 400 ml (мл)</w:t>
              <w:br/>
              <w:t>Р2: 1 фл. х 100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Сечовина-кін.СпЛ 100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53587- Сечовина (Urea)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 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кількості сечовини в сироватці, плазмі крові та сечі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Буфер: трис рН 7.8 - 80 mmol/l (ммоль/л); α-кетоглюторат - 6 mmol/l (ммоль/л); уреаза – 75000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Ензими: ГДГ - 60000 U/l (Од/л);  НАДФ – 0.32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Стандарт. Водний розчин сечовини – 8.3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2 - 50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5%. Якщо отримані результати були більше, ніж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межі лінійності, розведіть зразки 1:1 (в два рази) NaCl  9 g/l (г/л) та помножте результат на два.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2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 Коефіцієнт варіації результатів визначень – не більш 5%.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х 80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х 20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Стандарт: 1 х 2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Альфа-Амілаза-кін.СпЛ 50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52941 - Загальна амілаза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 реагент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Набру реагентів для визначення загальної активності альфа-амілази  в сироватці, плазмі крові та сечі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 CNPG3 - 2.25 mmol/l (ммоль/л), MES рН 6.2, натрію хлорид -350 mmol/l (ммоль/л), кальцію ацетат - 6 mmol/l (ммоль/л), калію тіоціонат - 900 mmol/l (ммоль/л), натрію азід - 0.95 g/l (г/л).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20 - 2000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5 %. Якщо отримані результати були більше, ніж межі лінійності, розведіть зразки 1:1 (в два рази)  NaCl  9 g/l (г/л)  та помножте результат на 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20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5 %.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 1 фл. х 50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Сечова кислота СпЛ 100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53583 -Сечова кислота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 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кількості сечової кислоти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в сироватці, плазмі крові та сечі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Буфер: фосфат рН 7.4 - 50 mmol/l (ммоль/л); ДХФС - 4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 Ензими: уріказа - 60  U/l (Од/л); пероксидаза -  660 U/l (Од/л);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аскорбат оксидаза - 200 U/l (Од/л); 4-амінофеназон - 1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Стандарт. Водний розчин сечової кислоти - 357 µmol/l (мкмоль/л).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12 - 1200 µmol/l (мкмоль/л).  Відхилення від лінійності не перевищує 5%. Якщо отримані результати були більше, ніж межі лінійності, розведіть зразки 1:1(в два рази) NaCl 9 g/l (г/л) та помножте результат на два.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12 µmol/l (мкмоль/л).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 Коефіцієнт варіації результатів визначень – не більш 5%.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х 50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х 50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Стандарт: 1 х 3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Білірубін загальний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DPD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СпЛ 75 мл/300 визн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53229 -Загальний білірубін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uk-UA" w:bidi="ar-SA"/>
              </w:rPr>
              <w:t>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(діагностика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uk-UA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uk-UA" w:bidi="ar-SA"/>
              </w:rPr>
              <w:t>vitro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uk-UA" w:bidi="ar-SA"/>
              </w:rPr>
              <w:t>набір, 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кількості загального білірубіну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в сироватці або плазмі крові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Соляна кислота – 0.16 mol/l (моль/л).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2.4-DPD – 0.5 mmol/l (ммоль/л), соляна кислота – 0.3 mol/l (моль/л).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1.71 -513 µmol/l (мкмоль/л).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7%. Якщо отримані результати були більше, ніж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межі лінійності, розведіть зразки 1:1 (в два рази)  NaCl  9 g/l (г/л) та помножте результат на два.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1.71 µmol/l (мкмоль/л).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 Коефіцієнт варіації результатів визначень – не більш 7%.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х 60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х 15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Білірубін прямий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DPD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СпЛ 75 мл/300 визн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53233 -Кон'югований (прямий,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зв'язаний) білірубін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кількості прямого білірубіну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в сироватці або плазмі крові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Сульфанілова кислота - 100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2.4-DPD – 0.5 mmol/l (ммоль/л), соляна кислота – 0.3 mol/l (моль/л).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0.513 -153.9 µmol/l (мкмоль/л).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7%. Якщо отримані результати були більше, ніж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межі лінійності, розведіть зразки 1:1 (в два рази) NaCl 9 g/l (г/л) та помножте результат на два.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0.513 µmol/l (мкмоль/л).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7%.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х 60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х 15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Креатинін-кін.СпЛ 200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53251-Креатинін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кількості креатиніну  в сироватці, плазмі крові та сечі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Пікриновий реагент: пікринова кислота – 17.5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Лужний реагент: гідроксид натрію -  0.29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Стандарт. Водний розчин  креатиніну - 167  µmol/l (мкмоль/л).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26 - 1000 µmol/l (мкмоль/л).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5%. Якщо отримані результати були більше, ніж  межі лінійності, розведіть зразки 1:1 (в два рази)  NaCl 9 g/l (г/л) та помножте результат на 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26 µmol/l (мкмоль/л).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5%.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х 100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 :1 х 100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Стандарт: 1 х 3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Лужна фосфатаза-кін.СпЛ (ЛФ-кін.СпЛ) 80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52928-Загальна лужна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фосфатаза (ALP)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 набір, 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для визначення активності лужної фосфатази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в сироватці або плазмі крові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Буфер: діетаноламін  рН 10.4 - 1 mmol/l (ммоль/л); магнію хлорид - 0.5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Субстрат: п-нітрофенілфосфат - 10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20 - 1200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5 %. Якщо отримані результати були більше, ніж межі лінійності, розведіть  зразки 1:9 (в 10 разів)  NaCl 9 g/l (г/л) та помножте результат на 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20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5%.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фл. х 80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фл. х 20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АПТЧ-тест рідкий (100 визн)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55981-Активований частковий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тромбопластиновий час IVD (діагностика in vitro ), набір, аналіз утворення згустку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активованого парціального тромбопластинового часу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АПТЧ -реагент (розчин, що містить фосфоліпіди мозку кролика, елагову кислоту, буфер і стабілізатори),  10 ml (мл) - 1 фл.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Кальцію хлорид (0.277% розчин), 10 ml (мл) - 1 фл.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Тривалість АПТЧ в контрольній плазмі з атестованим значенням в нормальній області на коагулометрі, s (с), в межах 24.2-36.4.                                                                                                                                                         Коефіцієнт варіації результатів визначення АПТЧ не перевищує 10%.                                                                                                                                                                                                                                                                                 Допустимий розкид результатів визначення АПТЧ в одній пробі плазми крові різними наборами однієї серії не перевищує 10%.                                                                                                                                                                    Тест чутливий до присутності в крові антикоагулянтів.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Гарантійний термін зберігання становить 18 mth (міс) з дня виготовлення набору.               У розкритому флаконі АПТЧ-реагент повинен знаходитися протягом робочого дня при кімнатній температурі 18-25°С, по закінченні якого реагент слід зберігати при температурі 2-8°С. Таке чергування температурного режиму допускається до повного витрачання обсягу АПТЧ-реагенту протягом 1 mth (міс).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АПТЧ- реагент,  (рідкий розчин, що містить фосфоліпіди мозку кролика, елагову кислоту, буфер і стабілізатори):  1 фл. х 10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Кальцію хлорид (0.277%  розчин):  1 фл. х 10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ПЧ-тест (100визн)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55983-Протромбіновий час (ПВ) IVD, (діагностика in vitro ), набір, аналіз утворення згустку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протромбінового часу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Тромбопластин-кальцієвий реагент, 10 ml (мл) - 1 фл. Міжнародний індекс чутливості (МІЧ) вказано в  Паспорт або сертифікаті до набору.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Протромбіновий час в контрольній плазмі з атестованим значенням в нормальній області, s (с) 8-15                                                                                                                                                                                                                   Коефіцієнт варіації результатів визначення протромбінового часу не перевищує 10%. Допустимий розкид результатів визначення протромбінового часу в одній пробі плазми крові різними наборами однієї серії не перевищує 10%.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Гарантійний термін зберігання становить 18 mth (міс.) з дня виготовлення набору.                                                                                                                                                                                                                                                                      Після відкриття флакону рідкий тромбопластин-кальцієвий реагент повинен використовуватись до 30 d (доб) при температурі 2-8°С.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Тромбопластин-кальцієвий реагент, рідкий,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10 ml (мл):  1 фл. х 10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СпЛ Контроль НОРМА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47869 - Множинні аналіти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клінічної хімії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контрольний матеріал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СпЛ Контроль Норма - це ліофілізована людська сироватка, призначена для контролю правильності кількісних біохімічних методів визначення електролітів, субстратів, ферментів, ліпідів, і білків в клініко-діагностичних та біохімічних лабораторіях.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Склад:Людська сироватка з нормальним вмістом електролітів, субстратів, ферментів, ліпідів, і білків 1 фл для 5 ml (мл). Консервована.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Зберігання і стабільність: Гарантійний термін зберігання становить 24 mth (міс) з дня виготовлення набору. Розведений: Стабільний 12 h (год) при 15-25ºC ;  5 d (доб) при 2-8ºC ; 4 wk (тижд) при -20ºC (одноразове заморожування)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1х5 мл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Плазма-контроль Клот Н, 4 параметри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30590 Набір реагентів для вимірювання множинних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чинників згортання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Реагент є ліофілізованою бідною тромбоцитами плазмою крові, атестованою за 4 параметрами в нормальному діапазоні. «Плазма-Контроль Клот Н, 4 параметри» застосовують для контролю якості аналізів при дослідженні системи гемостазу. «Плазма-Контроль Клот Н, 4 параметри» використовується в наступних тестах: АПТЧ/АЧТЧ; протромбіновий час; тромбіновий час; фібриноген (методом Клаусса).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Плазма-Контроль Клот Н, 4 параметри (ліофільно висушена контрольна плазма крові людини з нормальним діапазоном значень), на 1 ml (мл) – 1 фл.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Гарантійний термін зберігання становить 15 mth (міс) з дня виготовлення набору.  Наявна можливість заморожування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br/>
              <w:t>Плазма-контроль клот Н, 4 параметри: 1 фл. х 1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СпЛ Мультикалібратор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47868- Множинні аналіти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клінічної хімії IVD 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калібратор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СпЛ Мультикалібратор - це ліофілізована людська сироватка, яка призначена для побудови калібрувальної  кривої при визначенні концентрації електролітів, субстратів, ферментів, ліпідів,  білків в клініко-діагностичних та біохімічних лабораторіях.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Склад:Людська сироватка з нормальним вмістом електролітів, субстратів, ферментів, ліпідів, і білків 1 фл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 ml (мл). Консервована. Ліофілізована.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Зберігання і стабільність: Гарантійний термін зберігання становить 24 mth (міс) з дня виготовлення набору. Розведений: Стабільний 8 h (год) при 15-25ºC ;  2 d (доб) при 2-8ºC ; 4 wk (тижд) при -20ºC (одноразове заморожування)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1х3 мл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Гемоглобін СпЛ 400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32430 -Набір для визначення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концентрації гемоглобіну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ціанметгемоглобіновим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методом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кількості гемоглобіну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в капiлярній або венозній крові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Трансформуючий реагент - натрій вуглекислий кислий – 1 g(г), калій залізосиньородистий – 0,2 g(г).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Ацетонціангідрін.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Стандарт. Розчин гемоглобінціаніду – 150 g/l (г/л).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 Лінійність вимірювального  діапазону: 10 - 200 g/l (г/л).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 лінійності не перевищує 2%. Якщо отримані результати були більше, ніж межі лінійності, розведіть зразки 1:1 (в два рази) NaCl  9 g/l (г/л) та помножте результат на два.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– не менш  10 g/l (г/л).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2%.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уп. х 2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амп. Х 2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Стандарт: 1  х 5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Фарби за Ціль-Нільсеном-200 . Набір реагентів для забарвлення мікроорганізмів за методом Ціль-Нільсена (МБ 05.3-07)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42694- Барвник для кислотостійких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бактерій, набір,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nризначений для забарвлення  кислотостійких мікроорганізмів (збудників туберкульозу, мікобактеріозів, леnри), актиноміцетів та ін. Виявляють патогенні мікроби (у т.ч.  палички Коха) у тканевих зрізах, мазках мокроти та культурних мазках.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uk-UA" w:eastAsia="uk-UA" w:bidi="ar-SA"/>
              </w:rPr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Склад: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uk-UA" w:eastAsia="uk-UA" w:bidi="ar-SA"/>
              </w:rPr>
              <w:t xml:space="preserve"> 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забарвлення мікроорганізмів за методом Ціль-Нільсена: Карболовий фуксин Ціля: 1 х 100 мл; Метиленовий синій Леффлера: 1 х 100 мл; Знебарвлювальний розчин: 1 х 100 мл; Олія імерсійна: 1 х 10 мл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набір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РФ — латекс-тест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55112 - Ревматоїдний чинник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 набір, реакція 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Діагностикум для виявлення ревматоїдного фактору в сироватці крові людини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Латексна суспензія.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Розчинник.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Позитивний контроль, який містить РФ більш 12 IU/ml (МОд/мл).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Негативний контроль.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5. Палички для перемішування.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6. Тестовий слайд.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7.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8. Сертифікат якості.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Чутливість тесту становить 12 IU/ml (МОд/мл) . Ефект прозони не спостерігається до 1500 IU/ml (МОд/мл);  Діагностична чутливість - 100%;   Діагностична специфічність - 100%.  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фл. х 2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фл. х 14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Р3: 1 фл. х 0.2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Р4: 1 фл. х 0.2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Палички для перемішування: 100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Тестовий слайд: 2 шт.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СРБ — латекс-тест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63234 - C-реактивний білок (CRP)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IVD (діагностика in vitro ), набір, аглютинація,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експрес-аналіз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Діагностикум для виявлення С-реактивного білку в сироватці крові людини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Латексна суспензія.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Розчинник.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Позитивний контроль, який містить СРБ більш 6 mg/l (мг/л).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Негативний контроль.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5. Палички для перемішування.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6. Тестовий слайд.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7.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8. Сертифікат якості.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тесту становить 6 mg/l (мг/л). Ефект прозони не спостерігається до 1600 mg/l (мг/л);  Діагностична чутливість - 95%;   Діагностична специфічність - 96%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4"/>
                <w:szCs w:val="24"/>
                <w:lang w:val="uk-UA" w:eastAsia="uk-UA" w:bidi="ar-SA"/>
              </w:rPr>
              <w:t xml:space="preserve">  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фл. х  2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фл. х 14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Р3: 1 фл. х 0.2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Р4: 1 фл. х 0.2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Палички для перемішування: 100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Тестовий слайд: 2 шт.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АСЛ-О — латекс-тест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63271 - Бета-гемолітична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численна група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стрептококів стрептолізин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O, антитіла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 аглютинація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Діагностикум для виявлення антистрептолізину-О в сироватці крові людини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Латексна суспензія.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Розчинник.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Позитивний контроль, який містить АСЛ-О більш 200 IU/ml (МОд/мл).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Негативний контроль.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5. Палички для перемішування.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6. Тестовий слайд.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7.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8. Сертифікат якості.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Чутливість тесту становить 200 IU/ml (МОд/мл). Ефект прозони не спостерігається до 1500 IU/ml (МОд/мл);  Діагностична чутливість - 98%;   Діагностична специфічність - 97%  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фл. х 2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фл. х 14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Р3: 1 фл. х 0.2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Р4: 1 фл. х 0.2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Палички для перемішування: 100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Тестовий слайд: 2 шт.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Набір реагентів для імуноферментного визначення загального простатичного специфічного антигену в сироватці (плазмі) крові  К221 "Загальний ПСА-ІФА"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54667- Загальний простатичний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специфічний антиген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(ПСА) IVD (діагностика in vitro ), реагент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«ЗАГАЛЬНИЙ ПСА-ІФА» призначений для кількісного визначення концентрації загального ПСА в сироватці (плазмі) крові методом твердофазного імуноферментного аналізу.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en-US" w:bidi="ar-SA"/>
              </w:rPr>
              <w:t>Специфічність.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Обидва мишачі моноклональні антитіла, що використані в даному Наборі, демонструють еквімолярну взаємодію, як із вільними ПСА, так і з ПСА-АХТ комплексом.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Відтворюваність.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Коефіцієнт варіації результатів визначення вмісту загального ПСА у тому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самому зразку сироватки (плазми) крові з використанням Набору «ЗАГАЛЬНИЙ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ПСА-ІФА» не перевищує 8.0%.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Лінійність.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Залежність концентрації загального ПСА в зразках сироватки (плазми) крові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 розведенні їх сироваткою (плазмою) крові, що не містить загального ПСА, має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лінійний характер в діапазоні концентрацій 1.5–30 нг/мл і складає ±10.0%.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Точність.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Даний аналітичний параметр перевіряється тестом на «відкриття» – відповідність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виміряної концентрації загального ПСА підготовленої проби, отриманої шляхом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змішування рівних об’ємів контрольної сироватки та калібрувальної проби 5 нг/мл.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Відсоток «відкриття» складає 90–110%.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en-US" w:bidi="ar-SA"/>
              </w:rPr>
              <w:t>Чутливість.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Мінімальна достовірно визначувана концентрація загального ПСА в сироватці(плазмі) крові Набором «ЗАГАЛЬНИЙ ПСА-ІФА» не перевищує 0.005 нг/мл.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Планшет 96-лунковий полістироловий, стрипований, готовий до використання- 1 шт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 Калібрувальні проби на основі трис-буфера (рН 7.2-7.4), що містять відомі кількості загального простатичного специфічного антигену – 0; 1.5; 5; 10; 30 нг/мл, готові до використання калібрувальна проба C1 – 6 мл, інші – по 0.8 мл кожна)- 5 шт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(прозорі рідини червоного кольору (калібрувальна проба С1 – прозора безбарвна рідина)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 Контрольна сироватка на основі сироватки крові людини з відомим вмістом загального простатичного специфічного антигену, готова до використання (0.8 мл )  1 шт (прозора безбарвна рідина)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 Кон'югат, готовий до використання (14 мл) 1 шт (прозора рідина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червоного кольору)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 Розчин субстрату тетраметилбензидину (ТМБ), готовий до використання (14 мл) 1 шт (прозора безбарвна рідина)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 Концентрат розчину для відмивання, 26х-кратний (22 мл) 1 шт (прозора безбарвна рідина)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7 Стоп-реагент, готовий до використання (14 мл) 1 шт (прозора безбарвна рідина)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8 Плівка для заклеювання планшета 2 шт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9 Інструкція з використання Набору реагентів «ЗАГАЛЬНИЙ ПСА-ІФА» 1 шт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10 Паспорт контролю якості Набору реагентів«ЗАГАЛЬНИЙ ПСА-ІФА» 1 шт </w:t>
              <w:br/>
              <w:t>Набір розрахований на проведення аналізу в двох повторах 42  досліджуваних зразків, 5 калібрувальних проб і 1 проби контрольної сироватки (всього 96 визначень)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шт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Набір реагентів для імуноферментного визначення вільного простатичного специфічного антигену в сироватці (плазмі) крові  К231 "Вільний ПСА-ІФА"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54668- Вільний (незв'язаний)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простатичний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специфічний антиген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(ПСА) IVD (діагностика in vitro ), набір,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імуноферментний аналіз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(ІФА)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«Вільний ПСА–ІФА» призначений для кількісного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визначення концентрації вільного ПСА в сироватці (плазмі) крові методом твердофазного імуноферментного аналізу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Специфічність.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Не виявлено перехресної реакції мишачих моноклональних антитіл проти ПСА (PS1) із ПСА-АХТ комплексом.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Відтворюваність.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Коефіцієнт варіації результатів визначення вмісту вільного ПСА у тому самому зразку сироватки (плазми) крові з використанням Набору «Вільний ПСА–ІФА» не перевищує 8.0%.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Лінійність.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Залежність концентрації вільного ПСА у зразках сироватки (плазми) крові при розведенні їх сироваткою (плазмою) крові, що не містить вільного ПСА, має лінійний характер в діапазоні концентрацій 0.25-5 нг/мл та складає ±10.0%.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Точність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Даний аналітичний параметр перевіряється тестом на «відкриття»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відповідність виміряної концентрації вільного ПСА підготовленої проби, отриманої шляхом змішування рівних об’ємів контрольної сироватки та калібрувальної проби 0.75 нг/мл. Відсоток «відкриття» складає 90–110%.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Мінімальна достовірно визначувана концентрація вільного ПСА у cироватці (плазмі) крові Набором «Вільний ПСА–ІФА» не перевищує 0.0035 нг/мл.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 Планшет 96-лунковий полістироловий, стрипований, готовий до використання 1 шт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 Калібрувальні проби на основі трис-буфера (рН 7.2-7.4), що  містять  відомі кількості вільного ПСА – 0; 0.25; 0.75; 2.5;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 нг/мл, готові до використання (по 0.8 мл кожна) 5 шт (прозорі рідини синього кольору (калібрувальна проба С1 – прозора безбарвна рідина))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 Контрольна сироватка на основі сироватки крові людини з відомим вмістом вільного ПСА, готова до використання (0.8 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 шт (прозора безбарвна рідина)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 Кон'югат, готовий до використання (14 мл) 1 шт (прозора рідина пурпурно-розового кольору)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 ІФА-буфер, готовий до використання (14 мл) 1 шт (прозора рідина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синього кольору)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 Розчин субстрату тетраметилбензидину (ТМБ), готовий до використання (14 мл) 1 шт (прозора безбарвна рідина)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7 Концентрат розчину для відмивання, 26х-кратний (22 мл) 1 шт (прозора безбарвна рідина)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8 Стоп-реагент, готовий до використання (14 мл) 1 шт (прозора безбарвна рідина)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9 Плівка для заклеювання планшета 2 шт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10 K231I - Інструкція з використання Набору реагентів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«Вільний ПСА–ІФА»1 шт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11 Паспорт контролю якості Набору реагентів «Вільний ПСА–ІФА»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 шт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набір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Тригліцериди СпЛ 100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53460-Тригліцериди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 набір, 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 для визначення кількості тригліцеридів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в сироватці або плазмі крові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GOOD рН 6.3 -50 mmol/l (ммоль/л); р-хлорофенол -2 mmol/l (ммоль/л); ЛПЛ -150000 U/l (Од/л); гліцеролкіназа - 500 U/l (Од/л); гліцерол-3-оксидаза - 3500 U/l (Од/л); 4-АФ - 0.1 mmol/l (ммоль/л);  АТФ  -  0.1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Стандарт. Розчин тригліцеридів – 2.25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0.11 - 11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5%. Якщо отримані результати були більше, ніж межі  лінійності, розведіть зразки 1:1 (в два рази) NaCl 9 g/l (г/л) та помножте результат на два.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0.11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 Коефіцієнт варіації результатів визначень – не більш 5%.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х 100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Стандарт: 1 х 2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Холестерин ЛПВЩ СпЛ 100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53391 -Холестерин ліпопротеїнів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високої щільності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 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 для визначення кількості  холестерину ліпопротеїдів високої щільності  в сироватці або плазмі крові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Буфер: N, N-біс (2-гідроксиетил)-2-аміноетансульфокислота - 100 mmol/l (ммоль/л);  HDAOS   - 0.7 mmol/l (ммоль/л); холестеринестераза  ≥800 U/l (Од/л); холестериноксидаза ≥500 U/l (Од/л); каталаза  ≥8300 KU/l (КОд/л); оксидаза аскорбінової кислоти ≥3000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Буфер: N, N-біс (2-гідроксиетил) -2-аміноетансульфокислота 100 mmol/l (ммоль/л);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4- аміноантипірін (4-AА) - 4 mmol/l (ммоль/л); пероксидаза  ≥ 30500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Додатковi реагенти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Калібратор Холестерину  ЛПВЩ/ЛПНЩ постачається окремо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0.1 - 3.87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5%. Якщо отримані результати були більше, ніж межі лінійності, розведіть зразки 1:1 (в два рази)  NaCl  9 g/l (г/л) та помножьте результат на 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0.1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5%.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br/>
              <w:t>Р1: 1 х 30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х 10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Холестерин ЛПНЩ СпЛ 100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53395 - Холестерин ліпопротеїнів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низької щільності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 набір, 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 для визначення кількості  холестерину ліпопротеїдів низької щільності  в сироватці або плазмі крові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Буфер: PIPES - 50 mmol/l (ммоль/л); холестеринестераза ≥600 U/l (Од/л); холестериноксідаза ≥500 U/l (Од/л); каталаза ≥600 U/l (Од/л); N-етил-N-(2-гідрокси-3-сульфопропіл)-3-метилаланін (TOOS) - 2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Буфер: PIPES - 50 mmol/l (ммоль/л); 4-аміноантипурін (4-AA) - 4 mmol/l (ммоль/л); пероксидаза ≥4000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Додатковi реагенти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Калібратор Холестерину  ЛПВЩ/ЛПНЩ постачається окремо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0.25 - 25.8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5%. Якщо отримані результати були більше, ніж межі лінійності, розведіть зразки 1:1 (в два рази)  NaCl  9 g/l (г/л) та помножте результат на 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0.25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5%.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х 30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х 10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30,00</w:t>
            </w:r>
          </w:p>
        </w:tc>
      </w:tr>
      <w:tr>
        <w:trPr>
          <w:trHeight w:val="698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Антитіла до ТПО (тиреоїдна пероксидаза) (24-06)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55203- Тиреопероксидаза,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антитіла (АТ-ТПО,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мікросомальні антитіла)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IVD 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 імуноферментний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 (ІФА)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призначений для кількісного визначення аутоантитіл до тиреоїдної пероксидази (анти-TПO) у сироватці крові людини.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 набору - 18 місяців.</w:t>
              <w:br/>
              <w:t>Набір Aнти-TПO розрахований на 96 тестів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Мікропланшет: 12-ть 8-лункових стрипів, що розділяються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(всього 96 лунок), покритих ТПО людини 1 шт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Кон'югат: розчин, що містить антитіла проти IgG людини,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кон'юговані з пероксидазою хрону 16 мл,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Калібратори анти-ТПО: розчин на білковій основі, що містить відомі концентрації анти-ТПО - 0; 25; 50; 100; 250; 500 Од/мл  -6 флаконів, по 0,5 мл;готові до використання або ліофілізовані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Анти-ТПО контроль: розчин на основі білка або ліофілізований препарат, що містить відому концентрацію анти-TПO -0,5 мл, готовий до використання або ліофілізований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Субстрат (розчин ТМБ): розчин 3,3’,5,5’-тетраметилбензидину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 цитратному буфері, що містить перекис водню 14 мл,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готовий до використання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Промивний розчин P, 20X концентрований: кількість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поверхнево-активної речовина в буферному фізіологічному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розчині, достатня для приготування 560 мл розчину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2х14 мл, концентрований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Стоп-розчин: 1N розчин HCl 14 мл, готовий до використання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Буфер аналізу 14 мл, готовий до використання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Розчинник для зразків 50 мл, готовий до використання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набір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Вільний тироксин (24-03)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55219- Тироксин, антитіла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 імуноферментний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 (ІФА)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Вільний тироксин призначений для кількісного визначення концентрації вільного тироксину Т4 в сироватці крові людини.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highlight w:val="yellow"/>
                <w:lang w:val="uk-UA" w:eastAsia="uk-UA" w:bidi="ar-SA"/>
              </w:rPr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 набору 18 місяців.</w:t>
              <w:br/>
              <w:t>Набір розрахований на 96 досліджень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Мікропланшет: 12-ть 8-лункових стрипів, що розділяються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(всього 96 лунок), покритих моноклональними антитілами до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вільного тироксину (Т4) 1 шт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Вільний тироксин Кон'югат: розчин, що містить вільний тироксин Т4, кон'югований з пероксидазою хрону 18 мл, готовий до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використання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Калібратори вільного тироксину (Т4):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буфер на білковій основі або ліофілізовані препарати, що містять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відомі концентрації вільного тироксину Т4 - 0; 3; 6; 12; 30; 100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пмоль/л (приблизні значення - не використовувати для оцінки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highlight w:val="yellow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реальних даних аналізу). -6 флаконів, по 0,5 мл; готові до використання або ліофілізовані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Контроль вільного тироксину (Т4):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буфер на основі білка або ліофілізований препарат, що містить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відому концентрацію вільного тироксину Т4.-0,5 мл, готовий до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використання або ліофілізований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Субстрат (розчин ТМБ): розчин 3,3’,5,5’-тетраметилбензидину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цитратному буфері, що містить перекис водню 14 мл, готовий до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використання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Промивний розчин P, 20X концентрований: кількість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поверхнево- активної речовини в буферному фізіологічному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розчині, достатня для приготування 560 мл розчину 2х14 мл,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концентрований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highlight w:val="yellow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Стоп-розчин: 1N розчин HCl 14 мл, готовий до використання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набір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16,00</w:t>
            </w:r>
          </w:p>
        </w:tc>
      </w:tr>
      <w:tr>
        <w:trPr>
          <w:trHeight w:val="853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ТТГ (тиреотропний гормон) (24-01)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54383- Тиреоїдний гормон (ТТГ)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IVD 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 імуноферментний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 (ІФА)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кількісного визначення ТТГ (тиреотропного гормону)</w:t>
            </w: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в сироватці крові людини методом імуноферментного аналізу</w:t>
            </w: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highlight w:val="yellow"/>
                <w:lang w:val="uk-UA" w:eastAsia="uk-UA" w:bidi="ar-SA"/>
              </w:rPr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ТТГ (тиреотропний гормон) – це твердофазний імуноферментний аналіз на основі «сендвіч» - варіанту. Для реалізації цього варіанту використані два моноклональні антитіла з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різною епітопною специфічністю до ТТГ. Одне з них іммобілізоване на твердій фазі (внутрішня поверхня лунок), друге кон’юговане з пероксидазою хрону. У лунках, при додаваннідосліджуваного зразка і кон’югату анти-ТТГ-пероксидаза, під час інкубації одночасно відбувається іммобілізація ТТГ, що міститься у досліджуваному зразку, і зв’язування утвореного комплексу з кон'югатом </w:t>
              <w:br/>
              <w:t>Термін придатності набору 18 місяців.</w:t>
              <w:br/>
              <w:t>Набір ТТГ (тиреотропний гормон) розрахований на 96 досліджень.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Мікропланшет: 12-ть 8-лункових стрипів, що розділяються (всього 96 лунок), покритих анти- ТТГ моноклональними антитілами</w:t>
              <w:br/>
              <w:t>Кон'югат: розчин, що містить анти-ТТГ моноклональні антитіла кон'юговані з пероксидазою хрону- 14 мл, готовий до використання</w:t>
              <w:br/>
              <w:t>Калібратори ТТГ: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Рзчин на основі білка або ліофілізовані препарати, що містять відомі концентрації ТТГ - 0; 0.25; 0.75; 2.5; 15; 50 мкМО/мл 8 флаконів,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0,5 мл. кожний:</w:t>
              <w:br/>
              <w:t>Контроль ТТГ: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Розчин на основі білка або ліофілізований препарат, що містить відому концентрацію ТТГ 2х0,5 мл; готові до використання або ліофілізований</w:t>
              <w:br/>
              <w:t>Промивний розчин P, 20X концентрований: кількість поверхнево-активної речовини в буферному фізіологічному розчині, достатня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для приготування 1000 мл розчину 50 мл, концентрований</w:t>
              <w:br/>
              <w:t>Субстрат (розчин ТМБ): розчин 3,3’,5,5’-тетраметилбензидину в цитратному буфері, що містить перекис водню 14 мл,готовий до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використання</w:t>
              <w:br/>
              <w:t>Стоп-розчин: 1N розчин HCl 19 мл, готовий до використання</w:t>
              <w:br/>
              <w:t>Розчинник для зразків: розчин на білковій основі 3,0 мл, готовий до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highlight w:val="yellow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використання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набір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Альбумін СпЛ 100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53597-Альбумін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 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кількості альбумiну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в сироватці або плазмі крові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Бромкрезоловий зелений рН 4.2 – 0.12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Стандарт. Водний розчин альбуміну, 50 g/l (г/л)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5 - 60 g/l (г/л).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від лінійності не перевищує 3%. Якщо отримані результати були більше, ніж межі лінійності, розведіть  зразки 1:1 (в два рази)  NaCl 9 g/l (г/л) та помножте результат на два.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5 g/l (г/л).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3%.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Р1:1 х 100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Стандарт: 1 х 1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Тромбо-тест 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00 визн)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55987-Тромбіновий час IVD, (діагностика in vitro ), набір, аналіз утворення згустку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Набір реагентів для визначення тромбінового часу  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Тромбін (58-72 од. NIH у фл.) - 1 фл.  4,5 ml (мл).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Контрольна плазма (нормальна ліофільно висушена) на 1 ml (мл) - 1 фл.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Тромбіновий час в контрольній плазмі з атестованим значенням в нормальній області, s (с) 14.2-21.2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Коефіцієнт варіації результатів визначення тромбінового часу  не  перевищує 10%. Допустимий розкид результатів визначення тромбінового часу в одній пробі плазми різними наборами однієї серії не перевищує 10%.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Зберігання набору повинно проводитися при температурі 2-8°С протягом усього терміну придатності набору (18 mth (міс.).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Розпочатий розчин тромбіну можна зберігати при температурі 2-8°С не менше 1 mth (міс.).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Тромбін  (58-72 од. NIH у фл.)  1фл. х 4,5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Контрольна плазма (нормальна ліофільно висушена):  1 ml (мл) х 1 фл.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Фібриноген-тест (100 визн)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55997-Фібриноген (чинник I) IVD 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 аналіз утворення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згустку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концентрації фібриногену в плазмі крові за методом Клауса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Тромбін (100 од. NIH/ml (мл)), 10 ml (мл) - 1 фл.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Буфер, 2  фл.  по 20 ml (мл) - 2 фл.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Калібратор, на 1 ml (мл) - 1 фл.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5. 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Лінійність визначення: 1.3 - 8.0 g/l (г/л).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Коефіцієнт варіації результатів визначення концентрації фібриногену не перевищує 10%.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Допустимий розкид результатів визначення концентрації фібриногену в одній пробі плазми різними наборами однієї серії не перевищує 10%.                                                                                                                       Гарантійний термін зберігання становить 12 mth (міс.) з дня виготовлення набору.                                                                                                                                                                                                                                                              Тромбін: Після відкриття при 2-8°С: 20 d (доб).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Тромбін рідкий: 1 фл. х 10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Буфер:  2 фл. х 20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Калібратор:  1 фл. х 1 ml (мл)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Детергент СпЛ 500 мл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63377- Засіб для очищення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приладу/ аналізатора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Для приготування розчину для очищення.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Буфер, концентрат 20х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рН буферу після розведення 10 ± 0.2.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пакування: 1 *500мл.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Лужний детергент LabAnalyt для біохімічного аналізатора 1 л</w:t>
            </w: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63377- Засіб для очищення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приладу/ аналізатора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Використовується для очищення.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Гідроксид натрію, буферний розчин, сурфактант.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пакування: 1 л (концентрат 10х)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пляш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Анти сироватка Е.coli I полівалентна, 1 мл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ru-RU" w:eastAsia="uk-UA" w:bidi="ar-SA"/>
              </w:rPr>
              <w:t xml:space="preserve">62451- 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Escherichia coli, численні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штами, антигени ізоляту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культури IVD (діагностика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in vitro ), набір, реакція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Анти сироватка E. coli I полівалентна (O25:K11,O26:K60,O44:K74,O55:K59,O78:K80,O111:K58,O114:K-, O119:K69)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Призначені для серологічної ідентифікації штамів E. Coli з досліджуваного матеріалу на основі методу аглютинації на предметному склі. Для повної ідентифікації E. coli необхідне виділення культури, біохімічної характеристики та серотипування. Склад:поліклональні антитіла, отримані шляхом імунізації кроликів стандартними штамами. Термін придатності: 2 роки. Рідкі сироватки зберігають свої властивості протягом усього терміну придатності.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Анти сироватка Е.coli II полівалентна, 1 мл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ru-RU" w:eastAsia="uk-UA" w:bidi="ar-SA"/>
              </w:rPr>
              <w:t xml:space="preserve">62451- 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Escherichia coli, численні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штами, антигени ізоляту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культури IVD (діагностика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in vitro ), набір, реакція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Анти сироватка E. coli II полівалентна (O86:K61,O124:K72,O125:K70,O126:K71,O127:K63,O128:K67)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Призначені для серологічної ідентифікації штамів E. Coli з досліджуваного матеріалу на основі методу аглютинації на предметному склі. Для повної ідентифікації E. coli необхідне виділення культури, біохімічної характеристики та серотипування. Склад:поліклональні антитіла, отримані шляхом імунізації кроликів стандартними штамами. Термін придатності: 2 роки. Рідкі сироватки зберігають свої властивості протягом усього терміну придатності.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Анти сироватка Е.coli IIІ полівалентна, 1 мл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ru-RU" w:eastAsia="uk-UA" w:bidi="ar-SA"/>
              </w:rPr>
              <w:t xml:space="preserve">62451- 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Escherichia coli, численні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штами, антигени ізоляту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культури IVD (діагностика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in vitro ), набір, реакція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Анти сироватка E. coli III полівалентна (O18a O18c:K77, O20a O20b:K84,O28:K73,O112a O112c:K66) </w:t>
              <w:br/>
              <w:t>Призначені для серологічної ідентифікації штамів E. Coli з досліджуваного матеріалу на основі методу аглютинації на предметному склі. Для повної ідентифікації E. coli необхідне виділення культури, біохімічної характеристики та серотипування. Склад:поліклональні антитіла, отримані шляхом імунізації кроликів стандартними штамами. Термін придатності: 2 роки. Рідкі сироватки зберігають свої властивості протягом усього терміну придатності.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Сироватка діагностична ешеріхіозна О-групова адсорбована для реакції аглютинації (рідка): О144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62451- Escherichia coli, численні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штами, антигени ізоляту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культури IVD (діагностика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in vitro ), набір, реакція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діагностичні ешеріхіозні О-групові і факторні адсорбовані для реакції аглютинаці" являють собою рідкі або ліофілізовані імунні сироватки, отримані з крові кроликів,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гіперімунізованих О-антигенами Escherichia coli: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групові: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О1, О2, О4, О5, О6, О7, О8, О9, О11, О18abc, О20, О22, О25, О26, О28, О32, О33, О44, О55, О75, О85, О86,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О111, О112abc, О114, О119, О124, О125abc, О126, О127, О128, О142, О143, О144, О157, О164.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факторні: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О18b, О18с, О112b, О112с, О125b, О125с.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(імуноглобуліни) представляють собою прозорі безбарвні або рожево-жовтого кольору рідини або гігроскопічну пористу аморфну масу білого або рожево-жовтого кольору.</w:t>
              <w:br/>
              <w:t>ФОРМА ВИПУСКУ по 1 флакону (1,0 мл) кожної сироватки (імуноглобуліну) з числа зазначених у комплекті; флакони поміщені разом з інструкцією із застосування відповідного комплекту в картонну коробку</w:t>
              <w:br/>
              <w:t>Термін придатності - 2 роки. Розчинені сироватки (імуноглобуліни) з добавкою декількох кристалів борної кислоти можна зберігати до використання при температурі від 2 до 8 ° С не більше 1 міс.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Імуноглобулін діагностичний ешеріхіозний типовий ОК для реакції аглютинації (рідкий): О151:К-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62451- Escherichia coli, численні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штами, антигени ізоляту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культури IVD (діагностика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in vitro ), набір, реакція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Імуноглобуліни діагностичні ешеріхіозні типові ОК для реакції аглютинації" являють собою рідкі або ліофілізовані препарати, отримані при осадженні риванолом фракції імуноглобулінів з нативної сироватки кроликів, гіперімунізованих корпускулярним антигенами Escherichia coli наступних ОК-типів: О1: К1,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О6: К15, О20: К84, О25: К11, О26: К60, О28: К73, О32: К, О44: К74, О55: К59, О75: К95, О85: К, О86: К61,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О111: К58, О112: К66, О112: К68, О114: К90, О119: К69, О124: К72, О125: К70, О126: К71, О127: К63, О128: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К67, О142: К86, О143: К, О144: К, О151: К, О164: К</w:t>
              <w:br/>
              <w:t>Сироватки (імуноглобуліни) представляють собою прозорі безбарвні або рожево-жовтого кольору рідини або гігроскопічну пористу аморфну масу білого або рожево-жовтого кольору.</w:t>
              <w:br/>
              <w:t>ФОРМА ВИПУСКУ по 1 флакону (1,0 мл) кожної сироватки (імуноглобуліну) з числа зазначених у комплекті; флакони поміщені разом з інструкцією із застосування відповідного комплекту в картонну коробку</w:t>
              <w:br/>
              <w:t>Термін придатності - 2 роки. Розчинені сироватки (імуноглобуліни) з добавкою декількох кристалів борної кислоти можна зберігати до використання при температурі від 2 до 8 ° С не більше 1 міс.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Сироватка діагностична ешеріхіозна О-групова адсорбована для реакції аглютинації (рідка): О157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62451- Escherichia coli, численні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штами, антигени ізоляту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культури IVD (діагностика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in vitro ), набір, реакція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діагностичні ешеріхіозні О-групові і факторні адсорбовані для реакції аглютинаці" являють собою рідкі або ліофілізовані імунні сироватки, отримані з крові кроликів,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гіперімунізованих О-антигенами Escherichia coli: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групові: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О1, О2, О4, О5, О6, О7, О8, О9, О11, О18abc, О20, О22, О25, О26, О28, О32, О33, О44, О55, О75, О85, О86,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О111, О112abc, О114, О119, О124, О125abc, О126, О127, О128, О142, О143, О144, О157, О164.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факторні: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О18b, О18с, О112b, О112с, О125b, О125с.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(імуноглобуліни) представляють собою прозорі безбарвні або рожево-жовтого кольору рідини або гігроскопічну пористу аморфну масу білого або рожево-жовтого кольору.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ФОРМА ВИПУСКУ по 1 флакону (1,0 мл) кожної сироватки (імуноглобуліну) з числа зазначених у комплекті; флакони поміщені разом з інструкцією із застосування відповідного комплекту в картонну коробку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 - 2 роки. Розчинені сироватки (імуноглобуліни) з добавкою декількох кристалів борної кислоти можна зберігати до використання при температурі від 2 до 8 ° С не більше 1 міс.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Сироватка діагностична ешеріхіозна О-групова адсорбована для реакції аглютинації (рідка): О75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62451- Escherichia coli, численні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штами, антигени ізоляту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культури IVD (діагностика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in vitro ), набір, реакція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діагностичні ешеріхіозні О-групові і факторні адсорбовані для реакції аглютинаці" являють собою рідкі або ліофілізовані імунні сироватки, отримані з крові кроликів,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гіперімунізованих О-антигенами Escherichia coli: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групові: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О1, О2, О4, О5, О6, О7, О8, О9, О11, О18abc, О20, О22, О25, О26, О28, О32, О33, О44, О55, О75, О85, О86,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О111, О112abc, О114, О119, О124, О125abc, О126, О127, О128, О142, О143, О144, О157, О164.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факторні: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О18b, О18с, О112b, О112с, О125b, О125с.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(імуноглобуліни) представляють собою прозорі безбарвні або рожево-жовтого кольору рідини або гігроскопічну пористу аморфну масу білого або рожево-жовтого кольору.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ФОРМА ВИПУСКУ по 1 флакону (1,0 мл) кожної сироватки (імуноглобуліну) з числа зазначених у комплекті; флакони поміщені разом з інструкцією із застосування відповідного комплекту в картонну коробку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 - 2 роки. Розчинені сироватки (імуноглобуліни) з добавкою декількох кристалів борної кислоти можна зберігати до використання при температурі від 2 до 8 ° С не більше 1 міс.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Сироватка діагностична Е.coli О 114:К -, 1 мл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62451- Escherichia coli, численні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штами, антигени ізоляту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культури IVD (діагностика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in vitro ), набір, реакція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діагностичні ешеріхіозні О-групові і факторні адсорбовані для реакції аглютинаці" являють собою рідкі або ліофілізовані імунні сироватки, отримані з крові кроликів,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гіперімунізованих О-антигенами Escherichia coli: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групові: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О1, О2, О4, О5, О6, О7, О8, О9, О11, О18abc, О20, О22, О25, О26, О28, О32, О33, О44, О55, О75, О85, О86,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О111, О112abc, О114, О119, О124, О125abc, О126, О127, О128, О142, О143, О144, О157, О164.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факторні: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О18b, О18с, О112b, О112с, О125b, О125с.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(імуноглобуліни) представляють собою прозорі безбарвні або рожево-жовтого кольору рідини або гігроскопічну пористу аморфну масу білого або рожево-жовтого кольору.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ФОРМА ВИПУСКУ по 1 флакону (1,0 мл) кожної сироватки (імуноглобуліну) з числа зазначених у комплекті; флакони поміщені разом з інструкцією із застосування відповідного комплекту в картонну коробку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 - 2 роки. Розчинені сироватки (імуноглобуліни) з добавкою декількох кристалів борної кислоти можна зберігати до використання при температурі від 2 до 8 ° С не більше 1 міс.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Сироватка діагностична Е.coli О 124:К 72, 1 мл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62451- Escherichia coli, численні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штами, антигени ізоляту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культури IVD (діагностика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in vitro ), набір, реакція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діагностичні ешеріхіозні О-групові і факторні адсорбовані для реакції аглютинаці" являють собою рідкі або ліофілізовані імунні сироватки, отримані з крові кроликів,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гіперімунізованих О-антигенами Escherichia coli: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групові: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О1, О2, О4, О5, О6, О7, О8, О9, О11, О18abc, О20, О22, О25, О26, О28, О32, О33, О44, О55, О75, О85, О86,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О111, О112abc, О114, О119, О124, О125abc, О126, О127, О128, О142, О143, О144, О157, О164.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факторні: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О18b, О18с, О112b, О112с, О125b, О125с.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(імуноглобуліни) представляють собою прозорі безбарвні або рожево-жовтого кольору рідини або гігроскопічну пористу аморфну масу білого або рожево-жовтого кольору.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ФОРМА ВИПУСКУ по 1 флакону (1,0 мл) кожної сироватки (імуноглобуліну) з числа зазначених у комплекті; флакони поміщені разом з інструкцією із застосування відповідного комплекту в картонну коробку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 - 2 роки. Розчинені сироватки (імуноглобуліни) з добавкою декількох кристалів борної кислоти можна зберігати до використання при температурі від 2 до 8 ° С не більше 1 міс.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Сироватка діагностична ешеріхіозна О-групова адсорбована для реакції аглютинації (рідка): О142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62451- Escherichia coli, численні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штами, антигени ізоляту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культури IVD (діагностика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in vitro ), набір, реакція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діагностичні ешеріхіозні О-групові і факторні адсорбовані для реакції аглютинаці" являють собою рідкі або ліофілізовані імунні сироватки, отримані з крові кроликів,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гіперімунізованих О-антигенами Escherichia coli: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групові: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О1, О2, О4, О5, О6, О7, О8, О9, О11, О18abc, О20, О22, О25, О26, О28, О32, О33, О44, О55, О75, О85, О86,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О111, О112abc, О114, О119, О124, О125abc, О126, О127, О128, О142, О143, О144, О157, О164.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факторні: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О18b, О18с, О112b, О112с, О125b, О125с.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Сироватки (імуноглобуліни) представляють собою прозорі безбарвні або рожево-жовтого кольору рідини або гігроскопічну пористу аморфну масу білого або рожево-жовтого кольору.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ФОРМА ВИПУСКУ по 1 флакону (1,0 мл) кожної сироватки (імуноглобуліну) з числа зазначених у комплекті; флакони поміщені разом з інструкцією із застосування відповідного комплекту в картонну коробку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 - 2 роки. Розчинені сироватки (імуноглобуліни) з добавкою декількох кристалів борної кислоти можна зберігати до використання при температурі від 2 до 8 ° С не більше 1 міс.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Сальмонельозна полівалентна О-сироватка основних груп АВСDE (рідка)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51353- Множинні види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Salmonella, загальні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антитіла IVD (діагностика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in vitro ), набір, реакція аглю- 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ru-RU" w:eastAsia="uk-UA" w:bidi="ar-SA"/>
              </w:rPr>
              <w:t>Набір реагентів  призначений для ідентифікації за допомогою реакції аглютинації (РА) на предметному склі бактерій роду Salmonella, виділених з біологічного матеріалу людини (сеча, випорожнення, промивні води шлунка, блювотні маси).</w:t>
              <w:br/>
              <w:t>Склад набору: рідка імунна адсорбована сироватка крові кролика або барана, що містить О-аглютиніни протии антигенів 1; 2;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ru-RU" w:eastAsia="uk-UA" w:bidi="ar-SA"/>
              </w:rPr>
              <w:t>3,4; 5; 6.1; 6.2; 7; 8; 9; 10; 12, Vi; інактивована; без барвна або рожево-жовтого кольору рідина</w:t>
              <w:br/>
              <w:t>Адсорбовані сироватки містять антитіла, які аглютинують культури сальмонел, що містять гомологічні О-антигени, і не аглютинують культури сальмонел, що містять гетерологічні Оантигени.</w:t>
              <w:br/>
              <w:t>АНАЛІТИЧНІ І ДІАГНОСТИЧНІ ХАРАКТЕРИСТИКИ Специфічна активність: Аналітична чутливість: визначається з гомологічними музейними тест-штамами Salmonella і становить 100% Аналітична специфічність: визначається з гетерологічними музейними тест-штамами Salmonella і становить 100% Відтворюваність результатів складає 100%. Діагностична чутливість (з довірчою ймовірністю 95%) склала: Музейні тест-штамиSalmonella - 98,07% -100%; Культури Salmonella, виділені з клінічного матеріалу пацієнтів - 98,25% -100%. Діагностична специфічність (з довірчою ймовірністю 95%) склала: Музейні тест-штами Salmonella - 98,07% -100%; Культури Salmonella, виділені з клінічного матеріалу пацієнтів - 98,25% -100%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 2 роки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Сироватка діагностична шигельозна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Poly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B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(1-6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and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gr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.(3),4,6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and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(7),8), 1 мл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51632- Shigella flexneri, антигени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ізоляту культури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набір, реакція аглютинації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uk-UA" w:bidi="ar-SA"/>
              </w:rPr>
              <w:t>C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ироватки діагностичні шигельозні призначені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серологічної ідентифікації бактерій роду Shigella з досліджуваного матеріалу методом аглютинації на предметному склі (реакція аглютинації). Серологічна ідентифікації бактерій роду Shigella необхідна для кінцевої диференціації виділеної культури. Серотипування є обов’язковим заключним етапом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лабораторної діагностики шигельозів після підтвердження належності виділених бактерій до роду Shigella за морфологічними, культуральними та біохімічними ознаками.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Склад:поліклональні антитіла, отримані шляхом імунізації кроликів стандартними штамами. Для досягнення високої специфічності неспецифічні аглютиніни були видалені шляхом абсорбції.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Консервант: 0,1% азид натрію</w:t>
              <w:br/>
              <w:t>Термін придатності: 2 роки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ПІРАтест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50422 -Множинні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мікроорганізми, що не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належать до родини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ентеробактерій, ізольо- ваний штам IVD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реагент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ПІРАтест призначений для швидкого виявлення активності піролідонілариламідази (ПІР) у діагностичних цілях мікробіології. Тест призначений насамперед для підтвердження приналежності культур до роду Enterococcus або Strеptососсus pyоgеnеs, його також можна використовувати в якості диференційно-діагностичного тесту під час ідентифікації ентеробактерій. ПІРАтест може застосовуватися як самостійний тест, а також у якості допоміжного тесту до ідентифікаційних наборів MIKROLATEST®. Набір ПІРАтест розрахований на 50 визначень.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Принцип методу: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Бактеріальна піролідонілариламідаза гідролізує бета-нафтіламід піроглютамової кислоти, який містить в індикаторній зоні смужки. Гідроліз фіксується за появою червоного забарвлення в ході реакції з парадіметиламіноцинамальдегідом, що входить до складу Реактиву для теста ПІР.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Склад набору ПІРАтест: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50 діагностичних смужок для 50 визначень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Інструкція-вкладення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Умови зберігання, термін придатності: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ПІРАтест необхідно зберігати за температури від +2 ⁰С до +8 ⁰С.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Реактив для теста ПІР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50422 -Множинні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мікроорганізми, що не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належать до родини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ентеробактерій, ізольо- ваний штам IVD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реагент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492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Реактив для теста ПІР є допоміжним реагентом для візуалізації кольорової реакції тесту на піролідоннілариламідазу (для діагностичних смужок PYRAtest і тестів PYR</w:t>
            </w:r>
          </w:p>
          <w:p>
            <w:pPr>
              <w:pStyle w:val="Normal"/>
              <w:widowControl/>
              <w:tabs>
                <w:tab w:val="clear" w:pos="708"/>
                <w:tab w:val="left" w:pos="3492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Процедури застосування набору вказані в Інструкціях до відповідних наборів</w:t>
            </w:r>
          </w:p>
          <w:p>
            <w:pPr>
              <w:pStyle w:val="Normal"/>
              <w:widowControl/>
              <w:tabs>
                <w:tab w:val="clear" w:pos="708"/>
                <w:tab w:val="left" w:pos="3492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Склад набору Реактив для теста ПІР:</w:t>
            </w:r>
          </w:p>
          <w:p>
            <w:pPr>
              <w:pStyle w:val="Normal"/>
              <w:widowControl/>
              <w:tabs>
                <w:tab w:val="clear" w:pos="708"/>
                <w:tab w:val="left" w:pos="3492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Реактив для теста ПІР у флаконі-крапельниці 18 мл</w:t>
            </w:r>
          </w:p>
          <w:p>
            <w:pPr>
              <w:pStyle w:val="Normal"/>
              <w:widowControl/>
              <w:tabs>
                <w:tab w:val="clear" w:pos="708"/>
                <w:tab w:val="left" w:pos="3492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Інструкція-вкладення</w:t>
            </w:r>
          </w:p>
          <w:p>
            <w:pPr>
              <w:pStyle w:val="Normal"/>
              <w:widowControl/>
              <w:tabs>
                <w:tab w:val="clear" w:pos="708"/>
                <w:tab w:val="left" w:pos="3492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Зберігання і стабільність реагенту</w:t>
            </w:r>
          </w:p>
          <w:p>
            <w:pPr>
              <w:pStyle w:val="Normal"/>
              <w:widowControl/>
              <w:tabs>
                <w:tab w:val="clear" w:pos="708"/>
                <w:tab w:val="left" w:pos="3492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Реактив для теста ПІР є стабільним до вичерпання вказаного терміну придатності</w:t>
            </w:r>
          </w:p>
          <w:p>
            <w:pPr>
              <w:pStyle w:val="Normal"/>
              <w:widowControl/>
              <w:tabs>
                <w:tab w:val="clear" w:pos="708"/>
                <w:tab w:val="left" w:pos="3492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за умови зберігання за температури (2–8) °C.</w:t>
            </w:r>
          </w:p>
          <w:p>
            <w:pPr>
              <w:pStyle w:val="Normal"/>
              <w:widowControl/>
              <w:tabs>
                <w:tab w:val="clear" w:pos="708"/>
                <w:tab w:val="left" w:pos="3492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Реагент призначений для in vitro діагностики професійно підготовленим</w:t>
            </w:r>
          </w:p>
          <w:p>
            <w:pPr>
              <w:pStyle w:val="Normal"/>
              <w:widowControl/>
              <w:tabs>
                <w:tab w:val="clear" w:pos="708"/>
                <w:tab w:val="left" w:pos="3492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персоналом.</w:t>
            </w:r>
          </w:p>
          <w:p>
            <w:pPr>
              <w:pStyle w:val="Normal"/>
              <w:widowControl/>
              <w:tabs>
                <w:tab w:val="clear" w:pos="708"/>
                <w:tab w:val="left" w:pos="3492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Реактив для теста ПІР містить &lt; 18 % 2-метоксіетанолу (шкідлива для репродуктивної функції речовина категорії 1В) і &lt; 3,5 % Тriton X-100.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ОКСІтест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50418- Множинні грамнегативні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бактерії, ізольований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штам IVD (діагностика 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vitro ), реагент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Діагностичні смужки OXItest є індивідуальним тестом для виявлення бактеріальної цитохромоксидази.</w:t>
              <w:br/>
              <w:t>Склад набору OXItest: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50 смужок на 50 визначень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Інструкція-вкладення</w:t>
              <w:br/>
              <w:t>Умови зберігання: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Зберігати за температури від +2 до +8°C.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придатності:1 рік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Реактив для теста Оксідаза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50418- Множинні грамнегативні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бактерії, ізольований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штам IVD (діагностика in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vitro ), реагент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Реактив для теста Оксідаза є допоміжним реагентом для діагностичних смужок OКСІтест, які призначені для виявлення бактеріальної цитохромоксидази. Реагент підвищує чутливість смужок ОКСІтест</w:t>
              <w:br/>
              <w:t>Склад набору Реактив для теста Оксідаза: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Реактив для теста Оксідаза 18 мл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Інструкція-вкладення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Зберігати за температури від +2 до +25 °С.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Реактив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Ковача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 xml:space="preserve"> (Kovac’s indole reagent)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shd w:fill="auto" w:val="clear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shd w:fill="auto" w:val="clear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shd w:fill="auto" w:val="clear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43720- Реагент індолу/Ковача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для мікро- біологічного тесту, IVD (діагностика 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Призначення набору -визначення індолу. Для використання в in Vitro діагностиці. </w:t>
              <w:br/>
              <w:t>В процесі культивування мікроорганізмів у середовищах, що містять триптофан утворюється індол. Його виявляють додаючи реактив Ковача. В разі присутності індолу на поверхні поживного середовища утворюється кільце насиченорожевого кольору</w:t>
              <w:br/>
              <w:t>Склад набору: Спирт аміловий 37,5 мл, соляна кислота концентрована 12,5 мл, парадиметиламінобензальдегід 2,5 г</w:t>
              <w:br/>
              <w:t>Зовншний вигляд- Розчин блідо-жовтого кольору.</w:t>
              <w:br/>
              <w:t>Зберігати у оригінальній упаковці, при температурі від 2° до 8°С.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Реактив для теста Індол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50422- Множинні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Мікроор-ганізми, що 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належать до родини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ентеробак-терій,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ізольований штам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реагент</w:t>
            </w:r>
          </w:p>
        </w:tc>
        <w:tc>
          <w:tcPr>
            <w:tcW w:w="6109" w:type="dxa"/>
            <w:tcBorders/>
          </w:tcPr>
          <w:p>
            <w:pPr>
              <w:pStyle w:val="Pa0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Реактив для теста Індол є допоміжним реагентом для діагностичних наборів які включають тест на вироблення індолу; призначений для візуалізації кольорової реакції даного тесту.</w:t>
              <w:br/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Склад набору Реактив для теста Індол:</w:t>
            </w:r>
          </w:p>
          <w:p>
            <w:pPr>
              <w:pStyle w:val="Pa0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Реагент IND 18 мл, інструкція-вкладення</w:t>
            </w:r>
          </w:p>
          <w:p>
            <w:pPr>
              <w:pStyle w:val="Pa0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ІНДОЛтест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50422- Множинні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Мікроор-ганізми, що 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належать до родини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ентеробак-терій,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ізольований штам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реагент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ІНДОЛтест призначений для швидкого виявлення вироблення індолу як продукту утилізації триптофану бактеріями, які проявляють триптофаназну активність, зокрема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uk-UA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.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uk-UA" w:bidi="ar-SA"/>
              </w:rPr>
              <w:t>oli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, з метою диференціації індолпозитивних та індолнегативних штамів; також ІНДОЛтест є необхідним додатковим тестом для деяких ідентифікаційних наборів.</w:t>
              <w:br/>
              <w:t>Склад набору ІНДОЛтест: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10 мл реагентного розчину (на 140 визначень);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Інструкція-вкладення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Набір реагентів "Забарвлення за Грамом"( REF HP030.01)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42709 - Набір для фарбу- вання за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Грамом, IVD (діагностика 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vitro )</w:t>
            </w:r>
          </w:p>
        </w:tc>
        <w:tc>
          <w:tcPr>
            <w:tcW w:w="61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Для диференціального забарвлення, дослідження структури клітинної стінки і виявлення приналежності бактерій до грампозитивних або до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грамнегативних груп.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Карболовий розчин генціану фіолетового- 1 флакон з (5,0 ± 0,5) мл;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Розчин Люголя- 1 флакон з (25 ± 1) мл;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Карболовий розчин фуксину Ціля- 1 ампула з (2,5 ± 0,1) мл.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розрахований на проведення 500 аналізів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набір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Оксацилін ОКС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59168 - Оксацилін, диски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тестування на чутливість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IVD (діагностика in vitro 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highlight w:val="red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highlight w:val="red"/>
                <w:lang w:val="uk-UA" w:eastAsia="uk-UA"/>
              </w:rPr>
            </w:r>
          </w:p>
        </w:tc>
        <w:tc>
          <w:tcPr>
            <w:tcW w:w="61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Оксацилін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 мкг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Бацитрацин БТН 10 ОД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43042- Диски для тестування на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чутливість з бацитрацином,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IVD (діагностика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 xml:space="preserve">in vitro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zh-CN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zh-CN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zh-CN" w:bidi="ar-SA"/>
              </w:rPr>
              <w:t>Бацитрацин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Нетилміцин НЕТ 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59158-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Нетилміцин, диски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тестування на чутливість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zh-CN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zh-CN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uk-UA" w:eastAsia="zh-CN" w:bidi="ar-SA"/>
              </w:rPr>
              <w:t>Нетилміцин  30 мкг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Жовч ЖОВ 3 мг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42738- Диски для тестування на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чутливість жовч-ескуліну,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Характеристики: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Жовч ЖОВ 3 мг.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Agar Плазма кроляча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42737- Реагент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мікробіологічного тесту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продукцію коагулази,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en-US" w:bidi="ar-SA"/>
              </w:rPr>
              <w:t xml:space="preserve">Препарат являє собою ліофілізовану плазму кролячу цитратну, отриману з крові кроликів, змішану з 5% водним розчином натрію лимоннокислого у співвідношенні 5: 1. Має вигляд дрібно пористої, пухкої, біло-рожевої маси. </w:t>
              <w:br/>
              <w:t>Призначення: Видова ідентифікація стафілококів в реакції плазмокоагуляції.</w:t>
              <w:br/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Флакони з дозатором по 1 мл. 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 - 2 роки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стерильні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42739- Диски для тестування на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чутливість ізоляту культури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множинних видів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анаеробних бактерій,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uk-UA" w:bidi="ar-SA"/>
              </w:rPr>
              <w:t>Для визначення чутливості мікроорганізмів до лікарськизх засобів диско-дифузним методом.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Набір реактивів "Телурит калію"( REF ПС020.01)</w:t>
            </w:r>
            <w:bookmarkStart w:id="1" w:name="_GoBack_Copy_1"/>
            <w:bookmarkEnd w:id="1"/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62707-Базовий компонент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живильного середовища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Для використання як допоміжного реактиву у якості інгібітору в клiнiко-дiагностичних i бiохiмiчних лабораторіях.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Розчин телуриту калію (20,0 ± 1,0)г/л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10 ампул по (5,0 ± 0,5)мл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набір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Тест для виявлення антигенів ротавірусів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CITO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TEST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ROTA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50245- Ротавірус, антигени IVD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(діагностика in vitro ),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набір,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імунохроматографічний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експрес-аналіз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Rvts0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Rvts0"/>
                <w:rFonts w:eastAsia="Calibri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Тест для виявлення ротавірусів є однокроковим імуно-хроматографічним аналізом для якісного виявлення антигенів ротавірусів у зразках фекалій з метою попередньої діагностики ротавірусної інфекції.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Rvts0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Rvts0"/>
                <w:rFonts w:eastAsia="Calibri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Комплектація:</w:t>
              <w:br/>
              <w:t>Тест – 1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Rvts0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Rvts0"/>
                <w:rFonts w:eastAsia="Calibri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Пробірка з розчинником – 1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Rvts0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Rvts0"/>
                <w:rFonts w:eastAsia="Calibri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Піпетка – 1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Rvts0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Rvts0"/>
                <w:rFonts w:eastAsia="Calibri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Ємкість для зразка – 1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Rvts0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Rvts0"/>
                <w:rFonts w:eastAsia="Calibri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Рукавички медичні нестерильні – 1 пара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Rvts0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Rvts0"/>
                <w:rFonts w:eastAsia="Calibri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Інструкція – 1 шт.</w:t>
              <w:br/>
              <w:t>Термін придатності – 24 місяці.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Моноклональний реагент анти-A для визначення груп крові людини за системою АВ0 (1х10 мл)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52532-Анти-A групове типування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еритроцитів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антитіла</w:t>
            </w:r>
          </w:p>
        </w:tc>
        <w:tc>
          <w:tcPr>
            <w:tcW w:w="61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Для визначення груп крові людини за системою АВ0.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Моноклональний реагент анти-А повинен містити моноклональні антитіла анти-А класу Ig M в титрі ≥ 1:32, Моноклональний реагент анти-А не повинен давати аглютинації з еритроцитами груп В(III) і 0(I). Моноклональний реагент анти-А повинен виявляти А1 і А2 антигени еритроцитів.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Гемаглютинуюча активність на площині моноклонального реагенту анти-А - не пізніше 10 с.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Відтворюваність результатів складає 100%.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Гарантійний термін зберігання повинен становити, не менше 24 місяців з дня виготовлення набору.</w:t>
              <w:br/>
              <w:br/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Моноклональний реагент анти-B для визначення груп крові людини за системою АВ0 (1х10 мл)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uk-UA" w:eastAsia="zh-CN" w:bidi="ar-SA"/>
              </w:rPr>
              <w:t>52538-Анти-B групове типування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uk-UA" w:eastAsia="zh-CN" w:bidi="ar-SA"/>
              </w:rPr>
              <w:t>еритроцитів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vitro), антитіла</w:t>
            </w:r>
          </w:p>
        </w:tc>
        <w:tc>
          <w:tcPr>
            <w:tcW w:w="61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Для визначення груп крові людини за системою АВ0.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Моноклональний реагент анти-В повинен містити моноклональні антитіла анти-В класу Ig M в титрі ≥ 1:32, Моноклональний реагент анти-В не повинен давати аглютинації з еритроцитами груп А(II) і 0(I).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Гемаглютинуюча активність на площині моноклонального реагенту анти-В - не пізніше 10с.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Відтворюваність результатів складає 100%.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Гарантійний термін зберігання повинен становити, не менше 24  місяців з дня виготовлення набору.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Моноклональний реагент анти-D Супер для визначення груп крові людини за системою Rhesus (1х10 мл)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52647-Анти-Rh(D) групове типування еритроцитів IVD, (діагностика in vitro), антитіла.</w:t>
            </w:r>
          </w:p>
        </w:tc>
        <w:tc>
          <w:tcPr>
            <w:tcW w:w="61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Для визначення груп крові людини за системою Rhesus.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Моноклональний реагент анти-D Супер повинен містити моноклональні антитіла анти-D класу Ig М в титрі ≥ 1:32.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Гемаглютинуюча активність на площині моноклонального реагенту анти- D Супер - не пізніше 60 с.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Відтворюваність результатів складає 100%.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ru-RU" w:eastAsia="en-US" w:bidi="ar-SA"/>
              </w:rPr>
              <w:t>Гарантійний термін зберігання повинен становити, не менше 24  місяців з дня виготовлення набору.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Набір реагентів для визначення каталази, на 100 визначень (SRB 19-100)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42736- Реагент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мікробіологічного тесту на продукцію каталази, IVD (діагностика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 xml:space="preserve">in vitro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61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для визначення каталази призначений для диференціації бактерій за наявністю ферменту каталази.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Характеристики: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Розчин перекису водню 6% - 1 х 10 мл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Предметне скло - 2 шт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Лопаточка скляна - 1 шт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Набір реагентів для визначення каталази розрахований  на 100 аналізів.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набір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ГІППУРАТтест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43702- Мікробіологічний реагент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для визначення гіппурат-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гідролази,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(діагностика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 xml:space="preserve">in vitro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61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Призначення: для встановлення здатності бактеріальних штамів гідролізувати натрію гіпурат.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Принцип методу: Натрію гіпурат повинен розщеплюватися гіпуратгідролазою з утворенням гліцину і бензойної кислоти. Вивільнений гліцин визначається за допомогою кольорової реакції з розчином нінгідрину, що входить до складу Реактиву для тесту Гіпурат.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пакування: 50 визначень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Колістин КЛС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45736- Колістин сульфат, диски для тестування на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чутливість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(діагностика in vitro )</w:t>
            </w:r>
          </w:p>
        </w:tc>
        <w:tc>
          <w:tcPr>
            <w:tcW w:w="61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Колістин КЛС 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Амоксицилін АМО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45899- Амоксицилінові диски для тестування на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чутливість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Характеристики: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Амоксицилін АМО 10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Ампіцилін АМП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46191- Ампіцилінові диски для тестування на чутливість IVD (діагностика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 xml:space="preserve">in vitro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61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Характеристики: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Ампіцилін АМП 10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Амоксицилін/клавуланова кислота для стафілококів (Амоксиклав) АМО 20/10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46156- Амоксицилін/ клавуланова кислота,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Характеристики: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Амоксицилін/клавуланова кислота для стафілококів (Амоксиклав) АМО 20/10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Ампіцилін/сульбактам АМП 10/10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40562- Ампіцилін/ сульбактем-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чутливість АВД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Ампіцилін/сульбактам АМП 10/10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Азитроміцин(Сумамед) АЗТ 15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37435-  Диск IVD (діагностика in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vitro ) для випробування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 сприйня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-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тливість до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азитроміцину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Азитроміцин (Сумамед) АЗТ 15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Азтреонам (АЗМ)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37722- Диск IVD (діагностика in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vitro) для випробування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 чутливість до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азтреонаму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Азтреонам (АЗМ) 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Гентаміцин ГЕТ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45529- Гентаміцинові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Гентаміцин ГЕТ 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Гентаміцин ГЕТ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45529- Гентаміцинові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Гентаміцин ГЕТ 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Доксициклін ДОК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38575 -Доксициклін диски для тестування на чутливість IVD (діагно  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Доксициклін ДОК 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Доріпенем ДРП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42426- Доріпенем, мінімальна інгібувальна концентрація,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Доріпенем ДРП 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Диски для визначення чутливості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мікроорганізмів до лікарських засобів - Ванкоміцин ВАН 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59213- Ванкоміцин,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Ванкоміцин ВАН 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Амоксицилін АМО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45899- Амоксицилінові диски для тестування на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чутливість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Характеристики: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Амоксицилін АМО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Іміпенем/циластатин ІМП 10/10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46169- Диски іміпенему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Іміпенем/циластатин ІМП 10/10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Кліндаміцин КЛН 2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45390- Диск кліндаміцину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Кліндаміцин КЛН 2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Кларитроміцин КЛР 15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45347- Кларитроміцинові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Кларитроміцин КЛР 15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Триметоприм/сульфометоксазол ТРС 25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59212- Триметоприм/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сульфаметоксазол, диски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Триметоприм/сульфометоксазол ТРС 25 мкг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долікарських засобів - Лінкоміцин ЛНК 15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59140- Лінкоміцин,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Лінкоміцин ЛНК 15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Левоміцетин (Хлорамфенікол) ЛЕВ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38567- Диск IVD (діагностика in vitro ) для діагностики чутливості до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хлорамфеніколу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Левоміцетин (Хлорамфенікол) ЛЕВ 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Левофлоксацин ЛВФ 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59139- Левофлоксацин,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Левофлоксацин ЛВФ 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Моксифлоксацин МОК 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59153- Моксифлоксацин,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Моксифлоксацин МОК 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Меропенем МЕР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59147- Меропенем,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Меропенем МЕР 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Ертапенем  ЕРП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31857- Ертапенем-диски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Ертапенем  ЕРП 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Диски для визначення чутливості мікроорганізмів до лікарських засобів – Метронідаол МТР 5 мкг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59149- Метронідазол,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Метронідазол МТР 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Піперацилін ПІР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59176- Піперацилін,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Піперациллін 30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Піперацилін/тазобактам ПІР 30/6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59177- Піперацилін/тазобактам,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Піперацилін/тазобактам ПІР 30/6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Стрептоміцин СТР 300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59193- Стрептоміцин, диски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тестування на чутливість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Стрептоміцин 300 мкг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з тікарциллін/клавулановою кислотою 75/10 мкг (SD201)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59206- Тикарцилін/ клавуланова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кислота, диски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тестування на чутливість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Тікарциллін/клавуланова кислота 75/10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Пеніцилін G ПЕН 1 ОД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59172- Пеніцилін G,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Бензилпеніцилін (Пеніцилін G) БЕН 1 ОД.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Оксацилін ОКС 1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59168- Оксацилін,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Оксацилін ОКС 1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Нітроксолін НТР 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59161- Нітроксолін,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Нітроксолін НТР  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Поліміксин В ПЛМ 300 ОД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59179- Поліміксин B,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Поліміксин В ПЛМ 300 ОД.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Еритроміцин ЕРТ 15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41910- Диск IVD (діагностика 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vitro ) дискретизації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сприйнятливості до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еритроміцину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Еритроміцин ЕРТ 15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Рифампіцин РИФ 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59183- Рифампіцин,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Рифампіцин РИФ 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Нітрофурантоїн (Фурадонін) НФР  100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59159- Нітрофурантоїн,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Нітрофурантоїн (Фурадонін) НФР 100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Фуразидин (ФУР) 300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45352- Диски/стрипи для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тестування на чутливість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мікроорганізмів до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м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ножин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них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а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нтибіотиків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IVD (діагностика in vitro ),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набір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Фуразидин (ФУР) 300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Фосфоміцин ФОС 50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41655- Диск IVD (діагностика 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vitro ) для випробування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 сприйнятливість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фосфоміцину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Фосфоміцин ФОС 50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Лінезолід ЛНЗ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59143- Лінезолід, диски для тестування на чутливість IVD (діагностика in vitro )</w:t>
            </w:r>
            <w:r>
              <w:rPr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Лінезолід ЛНЗ 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с рокситромицином 30 мкг (SD126)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59185- Рокситромі-цин,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Рокситроміцин РОК 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Тетрациклін ТЕТ 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59204- Тетрациклін,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Тетрациклін ТЕТ 30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Тейкопланін ТПН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59201- Тейкопланін,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Тейкопланін ТПН 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Тобраміцин ТОБ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59209- Тобраміцин,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Тобраміцин ТОБ 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 - Норфлоксацин НОР  10 мкг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59162- Норфлоксацин,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Норфлоксацин НОР  10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Офлоксацин ОФЛ 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59165- Офлоксацин,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Офлоксацин ОФЛ 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Ципрофлоксацин ЦИП 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45359- Ципрофлоксацинові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Ципрофлоксацин ЦИП 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Цефоперазон/сульбактам ЦФР 50/50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46008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- Цефоперазонові диски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для тестування 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чутливість IVD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Цефоперазон/сульбактам 50/50 мкг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Цефепім ЦФП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37573- Цефепім мінімальна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інгібувальна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концентрація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Цефепім ЦФП 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Цефіксим ЦФК 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43143- Диски для тестування на чутливість з цефіксимом,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Цефіксим ЦФК 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Цефтріаксон ЦФА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44483-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цефтріаксоном,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Цефтріаксон ЦФА 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Цефтазидим ЦФЗ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37441- Диск IVD (діагностика in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vitro ) для випробування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 сприйнят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ливість до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цефтазидиму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Цефтазидим ЦФЗ 10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Цефазолін ЦЕФ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40755- Диск IVD (діагностика in vitro ) для діагностики чутливості до цефазоліну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Цефазолін ЦЕФ 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Цефалексин ЦФЛ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37371- Диск IVD (діагностика 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vitro ) для випробування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 сприйнятли-вість до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цефалексину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Цефалексин ЦФЛ 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Цефоперазон ЦФР 75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46008- Цефоперазонові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Цефоперазон ЦФР 75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Цефотаксим ЦФТ 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46005- Цефотаксимові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Цефотаксим ЦФТ 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Цефтазидим/авібактам ЦФЗ 10/4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65580- Мінімальна інгібувальна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концентрація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цефтазидиму/ avibactam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(MIC) IVD (діагностика 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Цефтазидим/авібактам 10/4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Цефоперазон/сульбактам ЦФР 75/30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44483-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цефтріаксоном,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Цефоперазон/сульбактам 75/30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Цефуроксим ЦУР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42487- Диски для тестування на чутливість з цефуроксимом натрію,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Цефуроксим 30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Цефподоксим ЦФД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41664- Диск IVD (діагностика 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vitro ) для випробування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на сприйнятливість до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цефподоксиму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Цефподоксим 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Цефотаксим ЦФТ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46005- Цефотаксимові диски для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тестування на чутливість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Цефотаксим  30 мкг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129</w:t>
            </w:r>
          </w:p>
        </w:tc>
        <w:tc>
          <w:tcPr>
            <w:tcW w:w="1278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Стрептоміцин СТР 30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мкг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59193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 -Стрептоміцин, диски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тестування на чутливість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Стрептоміцин СТР 30 мкг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130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Стрептоміцин СТР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59193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Стрептоміцин, диски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тестування на чутливість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Стрептоміцин СТР 10 мкг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131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Ломефлоксацин ЛМФ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59144- Ломефлоксацин, диски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Ломефлоксацин ЛМФ 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132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Цефтріаксон/тазобактам ЦФА 30/10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44483-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цефтріаксоном,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Цефтріаксон/тазобактам ЦФА 30/10 мкг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133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Пеніцилін G ПЕН 6 ОД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59172- Пеніцилін G, диски для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тестування на чутливість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Пеніцилін G ПЕН 6 ОД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134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Гатіфлоксацин ГАТ 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45499- Гатифлоксацинові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Гатіфлоксацин ГАТ 5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135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Амфотерицин-В АМФ 40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62020- Амфотерицин В,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Амфотерицин-В АМФ 40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136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Клотримазол КЛО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62022- Клотримазол,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Клотримазол 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137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Флуконазол ФЛУ 25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42830- Диски для тестування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чутливість з флуконазолом,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Флуконазол 25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138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Ністатин НСТ 80 ОД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59164- Ністатин, диски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тестування на чутливість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Ністатин 80 ОД.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139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Ітраконазол ІТР 10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61975- Ітраконазол,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Ітраконазол 10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140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Кетоконазол КЕТ 20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61976- Кетоконазол,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Кетоконазол 20 мкг.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141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Пеніцилін G ПЕН 10 ОД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59172- Пеніцилін G, диски для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тестування на чутливість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Пеніцилін G 10 ОД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142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Пімафуцин ПІМ 50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61962- Натаміцин, диск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Пімафуцин 50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-Вориконазол ВРК 1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59214- Вориконазол, диски для тестування на чутливість IVD (діагностика in vitro )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Вориконазол 1 мкг.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44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Гама-ГлютамілТрансфераза-кін.СпЛ (Гама-ГТ-кін.СпЛ) 100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53027 -Гама-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глутамілтрансфераза (ГГТ)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IVD (діагностика in vitro ), набір, ферментний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спектрофотометричний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аналіз</w:t>
            </w:r>
          </w:p>
        </w:tc>
        <w:tc>
          <w:tcPr>
            <w:tcW w:w="61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kern w:val="0"/>
                <w:sz w:val="20"/>
                <w:szCs w:val="20"/>
                <w:lang w:val="uk-UA" w:eastAsia="uk-UA" w:bidi="ar-SA"/>
              </w:rPr>
              <w:t>Набір реагентів для визначення активності гамма-глютамілтрансферази в сироватці крові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Склад набору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Реагент 1. Буфер: трис рН 8.6 - 100 mmol/l (ммоль/л);  гліцилгліцин -100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Реагент 2. Субстрат: L-γ-глутаміл-3-карбоксі-4-нітроанілід - 3 mmol/l (ммоль/л).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Інструкція з використання.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4. Паспорт або сертифікат.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Аналітичні характеристики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1. Лінійність вимірювального діапазону: 3 - 250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Відхилення  від лінійності не перевищує 5 %. Якщо отримані результати були більше, ніж межі  лінійності, розведіть зразки 1:1 (в два рази) NaCl  9 g/l (г/л) та помножте результат на два.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2. Чутливість не менш 3 U/l (Од/л).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3. Коефіцієнт варіації результатів визначень – не більш 5%.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u w:val="single"/>
                <w:lang w:val="uk-UA" w:eastAsia="uk-UA" w:bidi="ar-SA"/>
              </w:rPr>
              <w:t>Комплектація:</w:t>
              <w:br/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Р1: 1 фл. х 80 ml (мл)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Р2: 1 фл. х 20 ml (мл)</w:t>
            </w:r>
          </w:p>
        </w:tc>
        <w:tc>
          <w:tcPr>
            <w:tcW w:w="8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паков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4,00</w:t>
            </w:r>
          </w:p>
        </w:tc>
      </w:tr>
      <w:tr>
        <w:trPr/>
        <w:tc>
          <w:tcPr>
            <w:tcW w:w="5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145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Agar ВРХ сироватка для бактеріологічних поживних середовищ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57777- імуногістохімічний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негативний контрольний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матеріал (нормальна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сироватка тварин)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(діагностика in vitro )</w:t>
            </w:r>
          </w:p>
        </w:tc>
        <w:tc>
          <w:tcPr>
            <w:tcW w:w="61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Сироватка ВРХ для бактеріологічних поживних середовищ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фільтрується через серію стерильних мембран (фільтрів) із розміром пір до 0,1 мікрон., Сироватка ВРХ - це компонент крові, який може бути отриманий після згортання і видалення клітинних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компонентів. Крім сироваткових білків вона містить фактори росту, амінокислоти і гормони. Такий комплексний склад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робить сироватку однією з найважливіших добавок, що підтримують ріст і розмноження клітин у культурі клітин in vitro.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Сироватку додають до поживних середовищ у кількості 10 % від об’єму середовища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 - 5 років.</w:t>
            </w:r>
          </w:p>
        </w:tc>
        <w:tc>
          <w:tcPr>
            <w:tcW w:w="8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146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Agar СКН сироватка кінська нормальна для бактеріологічних поживних середовищ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57777- імуногістохімічний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негативний контрольний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матеріал (нормальна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сироватка тварин) IVD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(діагностика in vitro )</w:t>
            </w:r>
          </w:p>
        </w:tc>
        <w:tc>
          <w:tcPr>
            <w:tcW w:w="61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Сироватка кінська для бактеріологічних поживних середовищ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фільтрується потрійною фільтрацією через серію стерильних мембран (фільтрів) із розміром пір до 0,1 мікрон, отриманий після згортання і видалення клітинних компонентів. Крім сироваткових білків вона містить фактори росту, амінокислоти і гормони. Такий комплексний склад робить сироватку однією з найважливіших добавок, що підтримують ріст і розмноження клітин у культурі клітин in v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uk-UA" w:bidi="ar-SA"/>
              </w:rPr>
              <w:t>itro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Термін придатності - 5 років.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highlight w:val="yellow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highlight w:val="yellow"/>
                <w:lang w:val="uk-UA" w:eastAsia="uk-UA"/>
              </w:rPr>
            </w:r>
          </w:p>
        </w:tc>
        <w:tc>
          <w:tcPr>
            <w:tcW w:w="8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паков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2,00</w:t>
            </w:r>
          </w:p>
        </w:tc>
      </w:tr>
      <w:tr>
        <w:trPr/>
        <w:tc>
          <w:tcPr>
            <w:tcW w:w="5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147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Амікацин АМК 30 мкг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45445- Амікацинові диски для тестування на чутливість, IVD (діагностика in vitro )</w:t>
            </w:r>
          </w:p>
        </w:tc>
        <w:tc>
          <w:tcPr>
            <w:tcW w:w="61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Амікацин АМК 30 мкг.</w:t>
            </w:r>
          </w:p>
        </w:tc>
        <w:tc>
          <w:tcPr>
            <w:tcW w:w="8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5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148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Диски для визначення чутливості мікроорганізмів до лікарських засобів - Тайгециклін ТГК 15 мг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або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ru-RU" w:bidi="ar-SA"/>
              </w:rPr>
              <w:t>еквівалент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59207- Тигециклін, диски для тестування на чутливість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IVD (діагностика in vitro )</w:t>
            </w:r>
          </w:p>
        </w:tc>
        <w:tc>
          <w:tcPr>
            <w:tcW w:w="61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Диски для визначення чутливості мікроорганізмів до лікарських засобів.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Характеристики: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kern w:val="0"/>
                <w:sz w:val="20"/>
                <w:szCs w:val="20"/>
                <w:lang w:val="uk-UA" w:eastAsia="uk-UA" w:bidi="ar-SA"/>
              </w:rPr>
              <w:t>Тайгециклін ТГК 15 мг.</w:t>
            </w:r>
          </w:p>
        </w:tc>
        <w:tc>
          <w:tcPr>
            <w:tcW w:w="83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флак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val="uk-UA" w:eastAsia="uk-U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val="uk-UA" w:eastAsia="uk-UA"/>
        </w:rPr>
        <w:t xml:space="preserve">Замовник здійснює закупівлю даного виду товару, оскільки вони за своїми якісними та технічними характеристиками найбільше відповідають потребам та вимогам замовника.  </w:t>
        <w:br/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ab/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uk-UA"/>
        </w:rPr>
        <w:t xml:space="preserve">Тендерна пропозиція, що не відповідає медико-технічним вимогам, викладеним у Додатку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uk-UA" w:eastAsia="uk-UA"/>
        </w:rPr>
        <w:t>4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uk-UA"/>
        </w:rPr>
        <w:t>, буде відхилена як така, що не відповідає умовам технічної специфікації щодо предмета закупівлі тендерної документації.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uk-UA"/>
        </w:rPr>
        <w:t xml:space="preserve"> У разі якщо Учасник пропонує у складі своєї тендерної пропозиції еквівалент товару, який зазначений у цьому Додатку </w:t>
      </w:r>
      <w:r>
        <w:rPr>
          <w:rFonts w:eastAsia="Times New Roman" w:cs="Times New Roman" w:ascii="Times New Roman" w:hAnsi="Times New Roman"/>
          <w:i/>
          <w:sz w:val="24"/>
          <w:szCs w:val="24"/>
          <w:lang w:val="uk-UA" w:eastAsia="uk-UA"/>
        </w:rPr>
        <w:t>4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uk-UA"/>
        </w:rPr>
        <w:t>, то такий Учасник повинен надати належним чином засвідчені копії документів, які підтверджують еквівалентність запропонованого товару, зазначеному у цій документації.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ab/>
        <w:t>Поставка товару здійснюється згідно заявки Замовника за рахунок постачальника. При поставці повинна додержуватись цілісність стандартної упаковки з необхідними реквізитами виробника.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keepNext w:val="true"/>
        <w:suppressAutoHyphens w:val="true"/>
        <w:rPr>
          <w:rFonts w:ascii="Times New Roman" w:hAnsi="Times New Roman" w:eastAsia="Calibri" w:cs="Times New Roman"/>
          <w:b/>
          <w:sz w:val="24"/>
          <w:szCs w:val="24"/>
          <w:lang w:val="uk-UA" w:eastAsia="uk-UA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uk-UA" w:eastAsia="uk-UA"/>
        </w:rPr>
        <w:t>Загальні вимоги :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Товар запропонований Учасником,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а)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на момент подання пропозицій , 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б) з урахуванням вимог постанов Кабінету Міністрів України від 02.10.2013 № 753*, №754**, №755***,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обов’язкового застосування технічного регламенту, дозволяється пропонувати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 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* - Постанова КМУ від 02.10.2013. № 753 «Про затвердження Технічного регламенту щодо медичних виробів». 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** - Постанова КМУ від 02.10.2013 № 754 «Про затвердження Технічного регламенту щодо медичних виробів для діагностики </w:t>
      </w:r>
      <w:r>
        <w:rPr>
          <w:rFonts w:eastAsia="Times New Roman" w:cs="Times New Roman" w:ascii="Times New Roman" w:hAnsi="Times New Roman"/>
          <w:i/>
          <w:sz w:val="24"/>
          <w:szCs w:val="24"/>
          <w:lang w:val="en-US" w:eastAsia="ru-RU"/>
        </w:rPr>
        <w:t>in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val="en-US" w:eastAsia="ru-RU"/>
        </w:rPr>
        <w:t>vitro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». 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З метою підтвердження можливості поставки товару в 202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році відповідної якості, у кількості та в терміни визначені цим оголошенням та пропозицією Учасника, Учасник повинен надати відскановане письмове підтвердження відносин з виробником: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- та/або філією виробника в Україні (з підтвердженням її повноважень наданих виробником);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- та/або представником виробника в Україні (з підтвердженням його повноважень наданих виробником);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- та/або дилером, дистриб’ютором виробника в Україні (з підтвердженням його повноважень наданих виробником);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- та/або іншої уповноваженої виробником особи в Україні (з підтвердженням її повноважень наданих виробником)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Письмове підтвердження повинне включати в себе: назву Учасника, номер оголошення, що оприлюднене на веб-порталі Уповноваженого органу, назву предмета закупівлі відповідно до оголошення про проведення закупівлі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 Залишковий термін придатності товару на момент поставки на склад замовника повинен становити не менше 70 % від передбаченого виробником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(надати документ в довільній формі).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4. Упаковка, у якій будуть постачатися товар  має відповідати тій, що зареєстрована в Україні у встановленому порядку, а умови зберігання під час транспортування мають бути забезпечені постачальником згідно інструкції щодо застосування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(надати документ в довільній формі)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 Товар повинен передаватися Замовнику в упаковці підприємства виробника, яка не повинна бути деформованою або пошкодженою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(надати документ в довільній формі)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6. Розвантаження товару за місцем призначення проводиться Постачальником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(надати документ в довільній формі).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b/>
          <w:bCs/>
          <w:i/>
          <w:i/>
          <w:iCs/>
          <w:sz w:val="20"/>
          <w:szCs w:val="20"/>
          <w:lang w:val="uk-UA"/>
        </w:rPr>
      </w:pPr>
      <w:r>
        <w:rPr/>
      </w:r>
    </w:p>
    <w:p>
      <w:pPr>
        <w:pStyle w:val="Normal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-737" w:right="0"/>
        <w:jc w:val="lef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alibri-Bold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5c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00f5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7">
    <w:name w:val="Heading 7"/>
    <w:basedOn w:val="Normal"/>
    <w:link w:val="7"/>
    <w:qFormat/>
    <w:rsid w:val="0052350c"/>
    <w:pPr>
      <w:keepNext w:val="true"/>
      <w:shd w:val="clear" w:color="auto" w:fill="FFFFFF"/>
      <w:spacing w:lineRule="auto" w:line="240" w:before="0" w:after="0"/>
      <w:jc w:val="center"/>
      <w:outlineLvl w:val="6"/>
    </w:pPr>
    <w:rPr>
      <w:rFonts w:ascii="Times New Roman" w:hAnsi="Times New Roman" w:eastAsia="Times New Roman" w:cs="Times New Roman"/>
      <w:spacing w:val="-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qFormat/>
    <w:rsid w:val="0052350c"/>
    <w:rPr>
      <w:rFonts w:ascii="Times New Roman" w:hAnsi="Times New Roman" w:eastAsia="Times New Roman" w:cs="Times New Roman"/>
      <w:spacing w:val="-1"/>
      <w:sz w:val="28"/>
      <w:szCs w:val="28"/>
      <w:shd w:fill="FFFFFF" w:val="clear"/>
      <w:lang w:eastAsia="ru-RU"/>
    </w:rPr>
  </w:style>
  <w:style w:type="character" w:styleId="C22" w:customStyle="1">
    <w:name w:val="c22"/>
    <w:basedOn w:val="DefaultParagraphFont"/>
    <w:qFormat/>
    <w:rsid w:val="0052350c"/>
    <w:rPr/>
  </w:style>
  <w:style w:type="character" w:styleId="Style12" w:customStyle="1">
    <w:name w:val="Верхний колонтитул Знак"/>
    <w:basedOn w:val="DefaultParagraphFont"/>
    <w:qFormat/>
    <w:rsid w:val="00a948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Абзац списка Знак"/>
    <w:link w:val="ListParagraph"/>
    <w:uiPriority w:val="34"/>
    <w:qFormat/>
    <w:locked/>
    <w:rsid w:val="00f608ba"/>
    <w:rPr/>
  </w:style>
  <w:style w:type="character" w:styleId="FontStyle22" w:customStyle="1">
    <w:name w:val="Font Style22"/>
    <w:qFormat/>
    <w:rsid w:val="004f55ca"/>
    <w:rPr>
      <w:rFonts w:ascii="Arial" w:hAnsi="Arial" w:cs="Arial"/>
      <w:b/>
      <w:bCs/>
      <w:sz w:val="20"/>
      <w:szCs w:val="20"/>
    </w:rPr>
  </w:style>
  <w:style w:type="character" w:styleId="Style14" w:customStyle="1">
    <w:name w:val="Основной текст Знак"/>
    <w:basedOn w:val="DefaultParagraphFont"/>
    <w:uiPriority w:val="99"/>
    <w:qFormat/>
    <w:rsid w:val="00e4564a"/>
    <w:rPr>
      <w:rFonts w:ascii="Times New Roman" w:hAnsi="Times New Roman" w:eastAsia="Times New Roman" w:cs="Times New Roman"/>
      <w:color w:val="000000"/>
      <w:sz w:val="28"/>
      <w:szCs w:val="28"/>
      <w:shd w:fill="FFFFFF" w:val="clear"/>
      <w:lang w:val="uk-UA"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e456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Y2iqfc" w:customStyle="1">
    <w:name w:val="y2iqfc"/>
    <w:basedOn w:val="DefaultParagraphFont"/>
    <w:qFormat/>
    <w:rsid w:val="000a04c6"/>
    <w:rPr/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7f51a9"/>
    <w:rPr>
      <w:sz w:val="20"/>
      <w:szCs w:val="20"/>
      <w:lang w:val="uk-U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f51a9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a03caa"/>
    <w:rPr>
      <w:i/>
      <w:iCs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1674d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800f5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00f54"/>
    <w:rPr>
      <w:sz w:val="16"/>
      <w:szCs w:val="16"/>
    </w:rPr>
  </w:style>
  <w:style w:type="character" w:styleId="Fontstyle01" w:customStyle="1">
    <w:name w:val="fontstyle01"/>
    <w:qFormat/>
    <w:rsid w:val="00800f54"/>
    <w:rPr>
      <w:rFonts w:ascii="Calibri-Bold" w:hAnsi="Calibri-Bold" w:cs="Times New Roman"/>
      <w:b/>
      <w:bCs/>
      <w:color w:val="233E98"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character" w:styleId="Rvts0">
    <w:name w:val="rvts0"/>
    <w:qFormat/>
    <w:rPr>
      <w:rFonts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e4564a"/>
    <w:pPr>
      <w:widowControl w:val="false"/>
      <w:shd w:val="clear" w:color="auto" w:fill="FFFFFF"/>
      <w:spacing w:lineRule="auto" w:line="240" w:before="0" w:after="0"/>
      <w:jc w:val="both"/>
    </w:pPr>
    <w:rPr>
      <w:rFonts w:ascii="Times New Roman" w:hAnsi="Times New Roman" w:eastAsia="Times New Roman" w:cs="Times New Roman"/>
      <w:color w:val="000000"/>
      <w:sz w:val="28"/>
      <w:szCs w:val="28"/>
      <w:lang w:val="uk-UA"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3"/>
    <w:uiPriority w:val="1"/>
    <w:qFormat/>
    <w:rsid w:val="005a6ce0"/>
    <w:pPr>
      <w:spacing w:lineRule="auto" w:line="276" w:before="0" w:after="200"/>
      <w:ind w:left="720"/>
      <w:contextualSpacing/>
    </w:pPr>
    <w:rPr/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2"/>
    <w:rsid w:val="00a948c8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qFormat/>
    <w:rsid w:val="00e4564a"/>
    <w:pPr>
      <w:widowControl w:val="fals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" w:customStyle="1">
    <w:name w:val="Обычный1"/>
    <w:qFormat/>
    <w:rsid w:val="00e4564a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0"/>
      <w:lang w:val="ru-RU" w:eastAsia="ru-RU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7f51a9"/>
    <w:pPr>
      <w:spacing w:lineRule="auto" w:line="240" w:before="0" w:after="200"/>
    </w:pPr>
    <w:rPr>
      <w:sz w:val="20"/>
      <w:szCs w:val="20"/>
      <w:lang w:val="uk-UA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1674d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00f54"/>
    <w:pPr>
      <w:spacing w:before="0" w:after="120"/>
    </w:pPr>
    <w:rPr>
      <w:sz w:val="16"/>
      <w:szCs w:val="16"/>
    </w:rPr>
  </w:style>
  <w:style w:type="paragraph" w:styleId="Style19">
    <w:name w:val="Вміст рамки"/>
    <w:basedOn w:val="Normal"/>
    <w:qFormat/>
    <w:pPr/>
    <w:rPr/>
  </w:style>
  <w:style w:type="paragraph" w:styleId="Title">
    <w:name w:val="Title"/>
    <w:basedOn w:val="Normal"/>
    <w:next w:val="Normal"/>
    <w:qFormat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2">
    <w:name w:val="Цитата1"/>
    <w:basedOn w:val="Normal"/>
    <w:qFormat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Style20">
    <w:name w:val="Вміст таблиці"/>
    <w:basedOn w:val="Normal"/>
    <w:qFormat/>
    <w:pPr>
      <w:widowControl w:val="false"/>
      <w:suppressLineNumbers/>
    </w:pPr>
    <w:rPr/>
  </w:style>
  <w:style w:type="paragraph" w:styleId="Web">
    <w:name w:val="Обычный (Web) Знак Знак Знак"/>
    <w:basedOn w:val="Normal"/>
    <w:next w:val="NormalWeb"/>
    <w:qFormat/>
    <w:pPr>
      <w:spacing w:lineRule="auto" w:line="240" w:beforeAutospacing="1" w:afterAutospacing="1"/>
    </w:pPr>
    <w:rPr>
      <w:rFonts w:ascii="Liberation Serif" w:hAnsi="Liberation Serif" w:eastAsia="Times New Roman"/>
      <w:color w:val="00000A"/>
      <w:sz w:val="24"/>
      <w:szCs w:val="20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Pa0">
    <w:name w:val="Pa0"/>
    <w:basedOn w:val="Default"/>
    <w:next w:val="Default"/>
    <w:qFormat/>
    <w:pPr>
      <w:spacing w:lineRule="atLeast" w:line="241"/>
    </w:pPr>
    <w:rPr>
      <w:rFonts w:ascii="Arial" w:hAnsi="Arial" w:cs="Arial"/>
      <w:color w:val="auto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v.e-tender.ua/tenderDetailes/02390aeb110a43568322aab798cd61f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LibreOffice/7.6.0.3$Windows_X86_64 LibreOffice_project/69edd8b8ebc41d00b4de3915dc82f8f0fc3b6265</Application>
  <AppVersion>15.0000</AppVersion>
  <Pages>38</Pages>
  <Words>13363</Words>
  <Characters>84519</Characters>
  <CharactersWithSpaces>98054</CharactersWithSpaces>
  <Paragraphs>1955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2025-01-07T08:33:00Z</dcterms:created>
  <dc:creator>user</dc:creator>
  <dc:description/>
  <dc:language>uk-UA</dc:language>
  <cp:lastModifiedBy/>
  <dcterms:modified xsi:type="dcterms:W3CDTF">2025-02-05T15:10:28Z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