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E5" w:rsidRPr="00A5696B" w:rsidRDefault="006430E5" w:rsidP="006430E5">
      <w:pPr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t xml:space="preserve">Комунальне некомерційне підприємство </w:t>
      </w: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br/>
        <w:t xml:space="preserve"> «МІСЬКА ПОЛІКЛІНІКА №20» </w:t>
      </w: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br/>
        <w:t xml:space="preserve"> Харківської міської ради</w:t>
      </w:r>
    </w:p>
    <w:p w:rsidR="006430E5" w:rsidRDefault="006430E5" w:rsidP="006430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t xml:space="preserve">Інформація про 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A5696B">
        <w:rPr>
          <w:rFonts w:ascii="Times New Roman" w:hAnsi="Times New Roman" w:cs="Times New Roman"/>
          <w:b/>
          <w:i/>
          <w:sz w:val="24"/>
          <w:szCs w:val="24"/>
        </w:rPr>
        <w:t xml:space="preserve">за результатами процедури закупівлі - відкриті торги,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початок проведення процедури </w:t>
      </w:r>
    </w:p>
    <w:p w:rsidR="006430E5" w:rsidRPr="006430E5" w:rsidRDefault="006430E5" w:rsidP="006430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«19</w:t>
      </w:r>
      <w:r>
        <w:rPr>
          <w:rFonts w:ascii="Times New Roman" w:hAnsi="Times New Roman" w:cs="Times New Roman"/>
          <w:b/>
          <w:i/>
          <w:sz w:val="24"/>
          <w:szCs w:val="24"/>
        </w:rPr>
        <w:t>»  квітня 2021</w:t>
      </w:r>
      <w:r w:rsidRPr="00A5696B">
        <w:rPr>
          <w:rFonts w:ascii="Times New Roman" w:hAnsi="Times New Roman" w:cs="Times New Roman"/>
          <w:b/>
          <w:i/>
          <w:sz w:val="24"/>
          <w:szCs w:val="24"/>
        </w:rPr>
        <w:t xml:space="preserve"> року</w:t>
      </w:r>
    </w:p>
    <w:p w:rsidR="006430E5" w:rsidRPr="00A5696B" w:rsidRDefault="006430E5" w:rsidP="006430E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З метою прозорого, ефективного та раціонального використання коштів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 на вимогу постанови КМУ від 16.12.2020 р. №1266:</w:t>
      </w:r>
    </w:p>
    <w:p w:rsidR="006430E5" w:rsidRPr="006430E5" w:rsidRDefault="006430E5" w:rsidP="00643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  <w:r w:rsidRPr="00A5696B">
        <w:rPr>
          <w:rFonts w:ascii="Times New Roman" w:hAnsi="Times New Roman"/>
          <w:sz w:val="24"/>
          <w:szCs w:val="24"/>
        </w:rPr>
        <w:t xml:space="preserve">        </w:t>
      </w:r>
      <w:r w:rsidRPr="00A5696B">
        <w:rPr>
          <w:rFonts w:ascii="Times New Roman" w:hAnsi="Times New Roman"/>
          <w:b/>
          <w:sz w:val="24"/>
          <w:szCs w:val="24"/>
        </w:rPr>
        <w:t>1. Предмет закупівлі</w:t>
      </w:r>
      <w:r w:rsidRPr="00A5696B">
        <w:rPr>
          <w:rFonts w:ascii="Times New Roman" w:hAnsi="Times New Roman"/>
          <w:sz w:val="24"/>
          <w:szCs w:val="24"/>
        </w:rPr>
        <w:t xml:space="preserve"> -  </w:t>
      </w:r>
      <w:r w:rsidRPr="006430E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Конвексний датчик за кодом ДК 021:2015: 33110000-4 — Візуалізаційне обладнання для потреб медицини, стоматології та ветеринарної медицини, НК 024:2019: 40768 — Датчик системи екстракорпоральної ультразвукової візуалізації, ручний, ДК 021:2015: 33112000-8 — Візуалізаційне обладнання з використанням ехографії, ультразвуку чи доплерографії.</w:t>
      </w:r>
    </w:p>
    <w:p w:rsidR="006430E5" w:rsidRDefault="006430E5" w:rsidP="006430E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430E5" w:rsidRPr="00AC1856" w:rsidRDefault="006430E5" w:rsidP="006430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6B">
        <w:rPr>
          <w:rFonts w:ascii="Times New Roman" w:hAnsi="Times New Roman" w:cs="Times New Roman"/>
          <w:b/>
          <w:sz w:val="24"/>
          <w:szCs w:val="24"/>
        </w:rPr>
        <w:t xml:space="preserve">2. Технічні та якісні характеристики предмета закупівлі: </w:t>
      </w:r>
    </w:p>
    <w:p w:rsidR="006430E5" w:rsidRPr="000756A1" w:rsidRDefault="006430E5" w:rsidP="006430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5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технічні, якісні та </w:t>
      </w:r>
    </w:p>
    <w:p w:rsidR="006430E5" w:rsidRPr="000756A1" w:rsidRDefault="006430E5" w:rsidP="006430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5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кількісні характеристики предмета закупівлі</w:t>
      </w:r>
    </w:p>
    <w:p w:rsidR="006430E5" w:rsidRPr="000756A1" w:rsidRDefault="006430E5" w:rsidP="006430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2121"/>
      </w:tblGrid>
      <w:tr w:rsidR="006430E5" w:rsidRPr="000756A1" w:rsidTr="00BC7FCF">
        <w:tc>
          <w:tcPr>
            <w:tcW w:w="4673" w:type="dxa"/>
          </w:tcPr>
          <w:p w:rsidR="006430E5" w:rsidRPr="000756A1" w:rsidRDefault="006430E5" w:rsidP="00BC7F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предмету закупівлі</w:t>
            </w:r>
          </w:p>
        </w:tc>
        <w:tc>
          <w:tcPr>
            <w:tcW w:w="2835" w:type="dxa"/>
          </w:tcPr>
          <w:p w:rsidR="006430E5" w:rsidRPr="000756A1" w:rsidRDefault="006430E5" w:rsidP="00BC7F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2121" w:type="dxa"/>
          </w:tcPr>
          <w:p w:rsidR="006430E5" w:rsidRPr="000756A1" w:rsidRDefault="006430E5" w:rsidP="00BC7F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</w:tr>
      <w:tr w:rsidR="006430E5" w:rsidRPr="000756A1" w:rsidTr="00BC7FCF">
        <w:tc>
          <w:tcPr>
            <w:tcW w:w="4673" w:type="dxa"/>
          </w:tcPr>
          <w:p w:rsidR="006430E5" w:rsidRPr="006430E5" w:rsidRDefault="006430E5" w:rsidP="00BC7F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Конвексний</w:t>
            </w:r>
            <w:proofErr w:type="spellEnd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датчик за кодом </w:t>
            </w:r>
          </w:p>
          <w:p w:rsidR="006430E5" w:rsidRPr="000756A1" w:rsidRDefault="006430E5" w:rsidP="00BC7F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ДК 021:2015: 33110000-4 — </w:t>
            </w:r>
            <w:proofErr w:type="spellStart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Візуалізаційне</w:t>
            </w:r>
            <w:proofErr w:type="spellEnd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обладнання для потреб медицини, стоматології та ветеринарної медицини, НК 024:2019: 40768 — Датчик системи </w:t>
            </w:r>
            <w:proofErr w:type="spellStart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екстракорпоральної</w:t>
            </w:r>
            <w:proofErr w:type="spellEnd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ультразвукової візуалізації, ручний, ДК 021:2015: 33112000-8 — </w:t>
            </w:r>
            <w:proofErr w:type="spellStart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Візуалізаційне</w:t>
            </w:r>
            <w:proofErr w:type="spellEnd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обладнання з використанням </w:t>
            </w:r>
            <w:proofErr w:type="spellStart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ехографії</w:t>
            </w:r>
            <w:proofErr w:type="spellEnd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ультразвуку чи </w:t>
            </w:r>
            <w:proofErr w:type="spellStart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доплерографії</w:t>
            </w:r>
            <w:proofErr w:type="spellEnd"/>
            <w:r w:rsidRPr="006430E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35" w:type="dxa"/>
          </w:tcPr>
          <w:p w:rsidR="006430E5" w:rsidRPr="000756A1" w:rsidRDefault="006430E5" w:rsidP="00BC7F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121" w:type="dxa"/>
          </w:tcPr>
          <w:p w:rsidR="006430E5" w:rsidRPr="000756A1" w:rsidRDefault="006430E5" w:rsidP="00BC7F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430E5" w:rsidRPr="000756A1" w:rsidRDefault="006430E5" w:rsidP="006430E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E5" w:rsidRPr="000756A1" w:rsidRDefault="006430E5" w:rsidP="006430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6A1">
        <w:rPr>
          <w:rFonts w:ascii="Times New Roman" w:hAnsi="Times New Roman" w:cs="Times New Roman"/>
          <w:sz w:val="24"/>
          <w:szCs w:val="24"/>
        </w:rPr>
        <w:t>1.Товар,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 копії документів наведених нижче:</w:t>
      </w:r>
    </w:p>
    <w:p w:rsidR="006430E5" w:rsidRPr="000756A1" w:rsidRDefault="006430E5" w:rsidP="006430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A1">
        <w:rPr>
          <w:rFonts w:ascii="Times New Roman" w:hAnsi="Times New Roman" w:cs="Times New Roman"/>
          <w:i/>
          <w:sz w:val="24"/>
          <w:szCs w:val="24"/>
        </w:rPr>
        <w:t xml:space="preserve">- завірену копію </w:t>
      </w:r>
      <w:r>
        <w:rPr>
          <w:rFonts w:ascii="Times New Roman" w:hAnsi="Times New Roman" w:cs="Times New Roman"/>
          <w:i/>
          <w:sz w:val="24"/>
          <w:szCs w:val="24"/>
        </w:rPr>
        <w:t>сертифікату відповідності</w:t>
      </w:r>
      <w:r w:rsidRPr="000756A1">
        <w:rPr>
          <w:rFonts w:ascii="Times New Roman" w:hAnsi="Times New Roman" w:cs="Times New Roman"/>
          <w:i/>
          <w:sz w:val="24"/>
          <w:szCs w:val="24"/>
        </w:rPr>
        <w:t xml:space="preserve">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6430E5" w:rsidRDefault="006430E5" w:rsidP="00643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6A1">
        <w:rPr>
          <w:rFonts w:ascii="Times New Roman" w:hAnsi="Times New Roman" w:cs="Times New Roman"/>
          <w:sz w:val="24"/>
          <w:szCs w:val="24"/>
        </w:rPr>
        <w:t xml:space="preserve">2. Продукція повинна бути новою і такою, що не була у використанні, а також упакована таким чином, щоб не допустити пошкодження та відповідати показникам безпечності та якості </w:t>
      </w:r>
      <w:r w:rsidRPr="000756A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756A1">
        <w:rPr>
          <w:rFonts w:ascii="Times New Roman" w:eastAsia="Times New Roman" w:hAnsi="Times New Roman" w:cs="Times New Roman"/>
          <w:i/>
          <w:sz w:val="24"/>
          <w:szCs w:val="24"/>
        </w:rPr>
        <w:t>надати у складі пропозиції гарантійний лист</w:t>
      </w:r>
      <w:r w:rsidRPr="000756A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56A1">
        <w:rPr>
          <w:rFonts w:ascii="Times New Roman" w:hAnsi="Times New Roman" w:cs="Times New Roman"/>
          <w:sz w:val="24"/>
          <w:szCs w:val="24"/>
        </w:rPr>
        <w:t>.</w:t>
      </w:r>
    </w:p>
    <w:p w:rsidR="006430E5" w:rsidRPr="00470CBD" w:rsidRDefault="006430E5" w:rsidP="00643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70CBD">
        <w:rPr>
          <w:rFonts w:ascii="Times New Roman" w:hAnsi="Times New Roman" w:cs="Times New Roman"/>
          <w:sz w:val="24"/>
          <w:szCs w:val="24"/>
        </w:rPr>
        <w:t xml:space="preserve">Обов’язкове надання Учасником в складі пропозиції оригіналу гарантійного листа, наданого безпосередньо виробником або його уповноваженим представником в Україні (якщо учасник не є виробником товару), який підтверджує можливість поставки товару, що є предметом закупівлі у необхідній кількості, якості та у терміни, визначені документацією. </w:t>
      </w:r>
      <w:r w:rsidRPr="00470CBD">
        <w:rPr>
          <w:rFonts w:ascii="Times New Roman" w:hAnsi="Times New Roman" w:cs="Times New Roman"/>
          <w:sz w:val="24"/>
          <w:szCs w:val="24"/>
        </w:rPr>
        <w:lastRenderedPageBreak/>
        <w:t>Гарантійний лист повинен включати: назву замовника, назву учасника, назву предмету закупівлі, кількість згідно оголошення, номер закупівлі.</w:t>
      </w:r>
    </w:p>
    <w:p w:rsidR="006430E5" w:rsidRPr="000756A1" w:rsidRDefault="006430E5" w:rsidP="00643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0E5" w:rsidRPr="000756A1" w:rsidRDefault="006430E5" w:rsidP="006430E5">
      <w:pPr>
        <w:shd w:val="clear" w:color="auto" w:fill="FFFFFF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0756A1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Медико-технічні вимоги до </w:t>
      </w:r>
      <w:proofErr w:type="spellStart"/>
      <w:r w:rsidRPr="000756A1">
        <w:rPr>
          <w:rFonts w:ascii="Times New Roman" w:hAnsi="Times New Roman" w:cs="Times New Roman"/>
          <w:b/>
          <w:color w:val="000000"/>
          <w:sz w:val="24"/>
          <w:szCs w:val="28"/>
        </w:rPr>
        <w:t>конвексного</w:t>
      </w:r>
      <w:proofErr w:type="spellEnd"/>
      <w:r w:rsidRPr="000756A1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датчику</w:t>
      </w:r>
    </w:p>
    <w:p w:rsidR="006430E5" w:rsidRPr="000756A1" w:rsidRDefault="006430E5" w:rsidP="006430E5">
      <w:pPr>
        <w:shd w:val="clear" w:color="auto" w:fill="FFFFFF"/>
        <w:jc w:val="right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0756A1">
        <w:rPr>
          <w:rFonts w:ascii="Times New Roman" w:hAnsi="Times New Roman" w:cs="Times New Roman"/>
          <w:b/>
          <w:i/>
          <w:iCs/>
          <w:sz w:val="24"/>
          <w:szCs w:val="28"/>
        </w:rPr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849"/>
        <w:gridCol w:w="1984"/>
        <w:gridCol w:w="2121"/>
      </w:tblGrid>
      <w:tr w:rsidR="006430E5" w:rsidRPr="00470CBD" w:rsidTr="00BC7FCF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0CB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849" w:type="dxa"/>
            <w:shd w:val="clear" w:color="auto" w:fill="D9D9D9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0CBD">
              <w:rPr>
                <w:rFonts w:ascii="Times New Roman" w:hAnsi="Times New Roman" w:cs="Times New Roman"/>
                <w:b/>
                <w:sz w:val="24"/>
              </w:rPr>
              <w:t>Медико-технічні характеристики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0CBD">
              <w:rPr>
                <w:rFonts w:ascii="Times New Roman" w:hAnsi="Times New Roman" w:cs="Times New Roman"/>
                <w:b/>
                <w:sz w:val="24"/>
              </w:rPr>
              <w:t>Значення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0CBD">
              <w:rPr>
                <w:rFonts w:ascii="Times New Roman" w:hAnsi="Times New Roman" w:cs="Times New Roman"/>
                <w:b/>
                <w:sz w:val="24"/>
              </w:rPr>
              <w:t>Відповідність (так/ні)  з зазначенням параметрів</w:t>
            </w:r>
          </w:p>
        </w:tc>
      </w:tr>
      <w:tr w:rsidR="006430E5" w:rsidRPr="00470CBD" w:rsidTr="00BC7FCF">
        <w:trPr>
          <w:jc w:val="center"/>
        </w:trPr>
        <w:tc>
          <w:tcPr>
            <w:tcW w:w="675" w:type="dxa"/>
            <w:vAlign w:val="center"/>
          </w:tcPr>
          <w:p w:rsidR="006430E5" w:rsidRPr="00470CBD" w:rsidRDefault="006430E5" w:rsidP="006430E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Копія паспорту на датчик</w:t>
            </w:r>
          </w:p>
        </w:tc>
        <w:tc>
          <w:tcPr>
            <w:tcW w:w="1984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наявність</w:t>
            </w:r>
          </w:p>
        </w:tc>
        <w:tc>
          <w:tcPr>
            <w:tcW w:w="2121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30E5" w:rsidRPr="00470CBD" w:rsidTr="00BC7FCF">
        <w:trPr>
          <w:jc w:val="center"/>
        </w:trPr>
        <w:tc>
          <w:tcPr>
            <w:tcW w:w="675" w:type="dxa"/>
            <w:vAlign w:val="center"/>
          </w:tcPr>
          <w:p w:rsidR="006430E5" w:rsidRPr="00470CBD" w:rsidRDefault="006430E5" w:rsidP="006430E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 xml:space="preserve">Обов’язкова </w:t>
            </w:r>
            <w:proofErr w:type="spellStart"/>
            <w:r w:rsidRPr="00470CBD">
              <w:rPr>
                <w:rFonts w:ascii="Times New Roman" w:hAnsi="Times New Roman" w:cs="Times New Roman"/>
                <w:sz w:val="24"/>
              </w:rPr>
              <w:t>суміснісь</w:t>
            </w:r>
            <w:proofErr w:type="spellEnd"/>
            <w:r w:rsidRPr="00470CBD">
              <w:rPr>
                <w:rFonts w:ascii="Times New Roman" w:hAnsi="Times New Roman" w:cs="Times New Roman"/>
                <w:sz w:val="24"/>
              </w:rPr>
              <w:t xml:space="preserve"> з приладом </w:t>
            </w:r>
            <w:proofErr w:type="spellStart"/>
            <w:r w:rsidRPr="00470CBD">
              <w:rPr>
                <w:rFonts w:ascii="Times New Roman" w:hAnsi="Times New Roman" w:cs="Times New Roman"/>
                <w:sz w:val="24"/>
              </w:rPr>
              <w:t>скануючим</w:t>
            </w:r>
            <w:proofErr w:type="spellEnd"/>
            <w:r w:rsidRPr="00470CB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CBD">
              <w:rPr>
                <w:rFonts w:ascii="Times New Roman" w:hAnsi="Times New Roman" w:cs="Times New Roman"/>
                <w:sz w:val="24"/>
                <w:lang w:val="en-US"/>
              </w:rPr>
              <w:t>ULTIMA</w:t>
            </w:r>
            <w:r w:rsidRPr="00470C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 xml:space="preserve">наявність </w:t>
            </w:r>
          </w:p>
        </w:tc>
        <w:tc>
          <w:tcPr>
            <w:tcW w:w="2121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30E5" w:rsidRPr="00470CBD" w:rsidTr="00BC7FCF">
        <w:trPr>
          <w:jc w:val="center"/>
        </w:trPr>
        <w:tc>
          <w:tcPr>
            <w:tcW w:w="675" w:type="dxa"/>
            <w:vAlign w:val="center"/>
          </w:tcPr>
          <w:p w:rsidR="006430E5" w:rsidRPr="00470CBD" w:rsidRDefault="006430E5" w:rsidP="006430E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 xml:space="preserve">Сервісний центр в Україні сертифікований виробником </w:t>
            </w:r>
          </w:p>
        </w:tc>
        <w:tc>
          <w:tcPr>
            <w:tcW w:w="1984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наявність</w:t>
            </w:r>
          </w:p>
        </w:tc>
        <w:tc>
          <w:tcPr>
            <w:tcW w:w="2121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30E5" w:rsidRPr="00470CBD" w:rsidTr="00BC7FCF">
        <w:trPr>
          <w:jc w:val="center"/>
        </w:trPr>
        <w:tc>
          <w:tcPr>
            <w:tcW w:w="675" w:type="dxa"/>
            <w:vAlign w:val="center"/>
          </w:tcPr>
          <w:p w:rsidR="006430E5" w:rsidRPr="00470CBD" w:rsidRDefault="006430E5" w:rsidP="006430E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Гарантійний термін</w:t>
            </w:r>
          </w:p>
        </w:tc>
        <w:tc>
          <w:tcPr>
            <w:tcW w:w="1984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Не менше 12 місяців</w:t>
            </w:r>
          </w:p>
        </w:tc>
        <w:tc>
          <w:tcPr>
            <w:tcW w:w="2121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30E5" w:rsidRPr="00470CBD" w:rsidTr="00BC7FCF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6430E5" w:rsidRPr="00470CBD" w:rsidRDefault="006430E5" w:rsidP="006430E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54" w:type="dxa"/>
            <w:gridSpan w:val="3"/>
            <w:shd w:val="clear" w:color="auto" w:fill="D9D9D9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b/>
                <w:sz w:val="24"/>
              </w:rPr>
              <w:t>Загальна характеристика датчика</w:t>
            </w:r>
          </w:p>
        </w:tc>
      </w:tr>
      <w:tr w:rsidR="006430E5" w:rsidRPr="00470CBD" w:rsidTr="00BC7FCF">
        <w:trPr>
          <w:jc w:val="center"/>
        </w:trPr>
        <w:tc>
          <w:tcPr>
            <w:tcW w:w="675" w:type="dxa"/>
            <w:vAlign w:val="center"/>
          </w:tcPr>
          <w:p w:rsidR="006430E5" w:rsidRPr="00470CBD" w:rsidRDefault="006430E5" w:rsidP="006430E5">
            <w:pPr>
              <w:pStyle w:val="a5"/>
              <w:numPr>
                <w:ilvl w:val="1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Область використання</w:t>
            </w:r>
          </w:p>
        </w:tc>
        <w:tc>
          <w:tcPr>
            <w:tcW w:w="1984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0CBD">
              <w:rPr>
                <w:rFonts w:ascii="Times New Roman" w:hAnsi="Times New Roman" w:cs="Times New Roman"/>
                <w:sz w:val="24"/>
              </w:rPr>
              <w:t>Черевнева</w:t>
            </w:r>
            <w:proofErr w:type="spellEnd"/>
            <w:r w:rsidRPr="00470CBD">
              <w:rPr>
                <w:rFonts w:ascii="Times New Roman" w:hAnsi="Times New Roman" w:cs="Times New Roman"/>
                <w:sz w:val="24"/>
              </w:rPr>
              <w:t xml:space="preserve"> порожнина</w:t>
            </w:r>
          </w:p>
        </w:tc>
        <w:tc>
          <w:tcPr>
            <w:tcW w:w="2121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30E5" w:rsidRPr="00470CBD" w:rsidTr="006430E5">
        <w:trPr>
          <w:trHeight w:val="1923"/>
          <w:jc w:val="center"/>
        </w:trPr>
        <w:tc>
          <w:tcPr>
            <w:tcW w:w="675" w:type="dxa"/>
            <w:vAlign w:val="center"/>
          </w:tcPr>
          <w:p w:rsidR="006430E5" w:rsidRPr="00470CBD" w:rsidRDefault="006430E5" w:rsidP="006430E5">
            <w:pPr>
              <w:pStyle w:val="a5"/>
              <w:numPr>
                <w:ilvl w:val="1"/>
                <w:numId w:val="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Частота</w:t>
            </w:r>
          </w:p>
        </w:tc>
        <w:tc>
          <w:tcPr>
            <w:tcW w:w="1984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0CBD">
              <w:rPr>
                <w:rFonts w:ascii="Times New Roman" w:hAnsi="Times New Roman" w:cs="Times New Roman"/>
                <w:sz w:val="24"/>
              </w:rPr>
              <w:t>Не вужче ніж від 2 до 5 МГц</w:t>
            </w:r>
          </w:p>
        </w:tc>
        <w:tc>
          <w:tcPr>
            <w:tcW w:w="2121" w:type="dxa"/>
            <w:vAlign w:val="center"/>
          </w:tcPr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430E5" w:rsidRPr="00470CBD" w:rsidRDefault="006430E5" w:rsidP="00BC7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30E5" w:rsidRPr="000756A1" w:rsidRDefault="006430E5" w:rsidP="006430E5">
      <w:pPr>
        <w:ind w:firstLine="540"/>
        <w:jc w:val="center"/>
        <w:rPr>
          <w:b/>
          <w:bCs/>
          <w:lang w:eastAsia="ru-RU"/>
        </w:rPr>
      </w:pPr>
    </w:p>
    <w:p w:rsidR="006430E5" w:rsidRPr="006430E5" w:rsidRDefault="006430E5" w:rsidP="006430E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6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Всі посилання на конкретні марку чи виробника або на конкретний процес, що характеризує продукт суб’єкта господарювання, чи на торгові марки, патенти, типи або конкретне місце походження чи спосіб виробництва вживаються у значенні  «або еквівалент».</w:t>
      </w:r>
    </w:p>
    <w:p w:rsidR="006430E5" w:rsidRDefault="006430E5" w:rsidP="006430E5">
      <w:pPr>
        <w:pStyle w:val="a4"/>
        <w:ind w:left="5670"/>
        <w:jc w:val="both"/>
        <w:rPr>
          <w:rFonts w:ascii="Times New Roman" w:hAnsi="Times New Roman"/>
          <w:b/>
          <w:sz w:val="24"/>
          <w:szCs w:val="24"/>
        </w:rPr>
      </w:pPr>
    </w:p>
    <w:p w:rsidR="002E0006" w:rsidRPr="006430E5" w:rsidRDefault="006430E5" w:rsidP="006430E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696B">
        <w:rPr>
          <w:rFonts w:ascii="Times New Roman" w:hAnsi="Times New Roman" w:cs="Times New Roman"/>
          <w:b/>
          <w:sz w:val="24"/>
          <w:szCs w:val="24"/>
        </w:rPr>
        <w:t xml:space="preserve"> 3. Очікувана вартість предмета закупівлі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6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A5696B">
        <w:rPr>
          <w:rFonts w:ascii="Times New Roman" w:hAnsi="Times New Roman" w:cs="Times New Roman"/>
          <w:sz w:val="24"/>
          <w:szCs w:val="24"/>
        </w:rPr>
        <w:t xml:space="preserve">,00 грн з ПДВ. </w:t>
      </w:r>
      <w:bookmarkStart w:id="0" w:name="_GoBack"/>
      <w:bookmarkEnd w:id="0"/>
    </w:p>
    <w:sectPr w:rsidR="002E0006" w:rsidRPr="00643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B0F"/>
    <w:multiLevelType w:val="multilevel"/>
    <w:tmpl w:val="3DF44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FF664EF"/>
    <w:multiLevelType w:val="multilevel"/>
    <w:tmpl w:val="283E5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0"/>
    <w:rsid w:val="002E0006"/>
    <w:rsid w:val="006430E5"/>
    <w:rsid w:val="00F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FA2E"/>
  <w15:chartTrackingRefBased/>
  <w15:docId w15:val="{A5BA0C74-913C-42D8-9FD6-3306BF4B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E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30E5"/>
    <w:rPr>
      <w:b/>
      <w:bCs/>
    </w:rPr>
  </w:style>
  <w:style w:type="paragraph" w:styleId="a4">
    <w:name w:val="No Spacing"/>
    <w:uiPriority w:val="99"/>
    <w:qFormat/>
    <w:rsid w:val="006430E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aliases w:val="Numbered List"/>
    <w:basedOn w:val="a"/>
    <w:link w:val="a6"/>
    <w:uiPriority w:val="34"/>
    <w:qFormat/>
    <w:rsid w:val="006430E5"/>
    <w:pPr>
      <w:spacing w:after="0" w:line="240" w:lineRule="auto"/>
      <w:ind w:left="720"/>
    </w:pPr>
    <w:rPr>
      <w:rFonts w:ascii="Calibri" w:eastAsia="Calibri" w:hAnsi="Calibri" w:cs="Times New Roman"/>
      <w:lang w:val="ru-RU" w:eastAsia="en-US"/>
    </w:rPr>
  </w:style>
  <w:style w:type="character" w:customStyle="1" w:styleId="a6">
    <w:name w:val="Абзац списка Знак"/>
    <w:aliases w:val="Numbered List Знак"/>
    <w:link w:val="a5"/>
    <w:uiPriority w:val="34"/>
    <w:locked/>
    <w:rsid w:val="006430E5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6430E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4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2021-04-20T09:15:00Z</dcterms:created>
  <dcterms:modified xsi:type="dcterms:W3CDTF">2021-04-20T09:18:00Z</dcterms:modified>
</cp:coreProperties>
</file>